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B1" w:rsidRPr="00EF7150" w:rsidRDefault="00965AB1" w:rsidP="00965AB1">
      <w:pPr>
        <w:ind w:left="4956" w:firstLine="708"/>
        <w:rPr>
          <w:rFonts w:ascii="Times New Roman" w:hAnsi="Times New Roman" w:cs="Times New Roman"/>
          <w:b/>
        </w:rPr>
      </w:pPr>
      <w:r w:rsidRPr="00EF7150">
        <w:rPr>
          <w:rFonts w:ascii="Times New Roman" w:hAnsi="Times New Roman" w:cs="Times New Roman"/>
          <w:b/>
        </w:rPr>
        <w:t>УТВЕРЖДЕНО</w:t>
      </w:r>
    </w:p>
    <w:p w:rsidR="00965AB1" w:rsidRPr="00EF7150" w:rsidRDefault="00965AB1" w:rsidP="00965AB1">
      <w:pPr>
        <w:ind w:left="4956" w:firstLine="708"/>
        <w:rPr>
          <w:rFonts w:ascii="Times New Roman" w:hAnsi="Times New Roman" w:cs="Times New Roman"/>
        </w:rPr>
      </w:pPr>
      <w:r w:rsidRPr="00EF7150">
        <w:rPr>
          <w:rFonts w:ascii="Times New Roman" w:hAnsi="Times New Roman" w:cs="Times New Roman"/>
        </w:rPr>
        <w:t>Директор МБОУ «СШ №1»</w:t>
      </w:r>
    </w:p>
    <w:p w:rsidR="00965AB1" w:rsidRPr="00EF7150" w:rsidRDefault="00965AB1" w:rsidP="00965AB1">
      <w:pPr>
        <w:ind w:left="4956" w:firstLine="708"/>
        <w:rPr>
          <w:rFonts w:ascii="Times New Roman" w:hAnsi="Times New Roman" w:cs="Times New Roman"/>
        </w:rPr>
      </w:pPr>
      <w:r w:rsidRPr="00EF7150">
        <w:rPr>
          <w:rFonts w:ascii="Times New Roman" w:hAnsi="Times New Roman" w:cs="Times New Roman"/>
        </w:rPr>
        <w:t>____________ Э.М. Леонова</w:t>
      </w:r>
    </w:p>
    <w:p w:rsidR="00965AB1" w:rsidRPr="001C6035" w:rsidRDefault="00965AB1" w:rsidP="00965AB1">
      <w:pPr>
        <w:shd w:val="clear" w:color="auto" w:fill="FBFCFC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6035">
        <w:rPr>
          <w:rFonts w:ascii="Times New Roman" w:hAnsi="Times New Roman" w:cs="Times New Roman"/>
          <w:sz w:val="20"/>
          <w:szCs w:val="20"/>
        </w:rPr>
        <w:t>Приказ от 07.06.2016 г. № 01-05/277-1</w:t>
      </w:r>
    </w:p>
    <w:p w:rsidR="00965AB1" w:rsidRPr="002E3E4F" w:rsidRDefault="00965AB1" w:rsidP="00965AB1">
      <w:pPr>
        <w:shd w:val="clear" w:color="auto" w:fill="FBFCFC"/>
        <w:outlineLvl w:val="0"/>
        <w:rPr>
          <w:rFonts w:ascii="Times New Roman" w:hAnsi="Times New Roman"/>
          <w:b/>
          <w:bCs/>
          <w:caps/>
          <w:kern w:val="36"/>
        </w:rPr>
      </w:pPr>
    </w:p>
    <w:p w:rsidR="00965AB1" w:rsidRPr="00FD56C8" w:rsidRDefault="009C42F9" w:rsidP="00965AB1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 w:rsidR="00965AB1">
        <w:instrText>HYPERLINK "http://school29.yaguo.ru/index.php/lokalnye-akty/89-lokalnye-akty/344-polozhenie-o-poryadke-ucheta-nesovershennoletnikh-ne-poseshchayushchikh-ili-sistematicheski-propuskayushchikh-bez-uvazhitelnykh-prichin-zanyatiya"</w:instrText>
      </w:r>
      <w:r>
        <w:fldChar w:fldCharType="separate"/>
      </w:r>
      <w:r w:rsidR="00965AB1" w:rsidRPr="002E3E4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965AB1">
        <w:rPr>
          <w:rFonts w:ascii="Times New Roman" w:hAnsi="Times New Roman" w:cs="Times New Roman"/>
          <w:b/>
          <w:sz w:val="28"/>
          <w:szCs w:val="28"/>
        </w:rPr>
        <w:t>п</w:t>
      </w:r>
      <w:r w:rsidR="00965AB1" w:rsidRPr="002E3E4F">
        <w:rPr>
          <w:rFonts w:ascii="Times New Roman" w:hAnsi="Times New Roman" w:cs="Times New Roman"/>
          <w:b/>
          <w:sz w:val="28"/>
          <w:szCs w:val="28"/>
        </w:rPr>
        <w:t>о</w:t>
      </w:r>
      <w:r w:rsidR="00965AB1">
        <w:rPr>
          <w:rFonts w:ascii="Times New Roman" w:hAnsi="Times New Roman" w:cs="Times New Roman"/>
          <w:b/>
          <w:sz w:val="28"/>
          <w:szCs w:val="28"/>
        </w:rPr>
        <w:t xml:space="preserve"> организации освоения обучающимися образовательных программ в формах семейного образования и самообразования на  базе</w:t>
      </w:r>
      <w:r w:rsidR="00C77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AB1" w:rsidRPr="00FD56C8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965AB1" w:rsidRDefault="00965AB1" w:rsidP="00965AB1">
      <w:pPr>
        <w:shd w:val="clear" w:color="auto" w:fill="FBFCFC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56C8">
        <w:rPr>
          <w:rFonts w:ascii="Times New Roman" w:hAnsi="Times New Roman" w:cs="Times New Roman"/>
          <w:b/>
          <w:sz w:val="28"/>
          <w:szCs w:val="28"/>
        </w:rPr>
        <w:t>«Средняя школа №1 города Евпатории Республики Крым»</w:t>
      </w:r>
    </w:p>
    <w:p w:rsidR="00034D09" w:rsidRPr="004676D9" w:rsidRDefault="009C42F9" w:rsidP="00965AB1">
      <w:pPr>
        <w:jc w:val="center"/>
        <w:rPr>
          <w:rFonts w:ascii="Times New Roman" w:hAnsi="Times New Roman" w:cs="Times New Roman"/>
          <w:b/>
        </w:rPr>
      </w:pPr>
      <w:r>
        <w:fldChar w:fldCharType="end"/>
      </w:r>
    </w:p>
    <w:p w:rsidR="00034D09" w:rsidRPr="004676D9" w:rsidRDefault="00034D09" w:rsidP="00CE448B">
      <w:pPr>
        <w:pStyle w:val="a9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</w:rPr>
      </w:pPr>
      <w:r w:rsidRPr="004676D9">
        <w:rPr>
          <w:rFonts w:ascii="Times New Roman" w:hAnsi="Times New Roman" w:cs="Times New Roman"/>
          <w:b/>
          <w:bCs/>
        </w:rPr>
        <w:t>Общие положения</w:t>
      </w:r>
    </w:p>
    <w:p w:rsidR="00034D09" w:rsidRPr="004676D9" w:rsidRDefault="00034D09" w:rsidP="00544E68">
      <w:pPr>
        <w:ind w:left="225"/>
        <w:jc w:val="both"/>
        <w:rPr>
          <w:rFonts w:ascii="Times New Roman" w:hAnsi="Times New Roman" w:cs="Times New Roman"/>
          <w:bCs/>
        </w:rPr>
      </w:pPr>
      <w:r w:rsidRPr="004676D9">
        <w:rPr>
          <w:rFonts w:ascii="Times New Roman" w:hAnsi="Times New Roman" w:cs="Times New Roman"/>
          <w:bCs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 с учетом рекомендаций Министерства образования и науки Российской Федерации «Об организации получения образования в семейной форме» (письмо от 15.11.2013 г. № НТ-1139/08) и методических рекомендаций Министерства образования, науки и молодежи Республики Крым по организации освоения обучающимися основных образовательных программ вне организаций, осуществляющих образовательную деятельность , в формах семейного образования и самообразования (письмо № 01-14/183 от 22.01.2016 г.) </w:t>
      </w:r>
    </w:p>
    <w:p w:rsidR="00034D09" w:rsidRPr="004676D9" w:rsidRDefault="00034D09" w:rsidP="002117CD">
      <w:pPr>
        <w:ind w:firstLine="225"/>
        <w:jc w:val="both"/>
        <w:rPr>
          <w:rFonts w:ascii="Times New Roman" w:hAnsi="Times New Roman" w:cs="Times New Roman"/>
        </w:rPr>
      </w:pPr>
      <w:r w:rsidRPr="004676D9">
        <w:rPr>
          <w:rFonts w:ascii="Times New Roman" w:hAnsi="Times New Roman" w:cs="Times New Roman"/>
        </w:rPr>
        <w:t xml:space="preserve">1.2. </w:t>
      </w:r>
      <w:r w:rsidRPr="004676D9">
        <w:rPr>
          <w:rStyle w:val="247pt"/>
          <w:sz w:val="24"/>
          <w:szCs w:val="24"/>
        </w:rPr>
        <w:t xml:space="preserve">Семейное образование </w:t>
      </w:r>
      <w:r w:rsidRPr="004676D9">
        <w:rPr>
          <w:rFonts w:ascii="Times New Roman" w:hAnsi="Times New Roman" w:cs="Times New Roman"/>
        </w:rPr>
        <w:t xml:space="preserve">- форма обучения вне организации, осуществляющей образовательную деятельность, предполагающая освоение ребенком общеобразовательных программ </w:t>
      </w:r>
      <w:r w:rsidRPr="004676D9">
        <w:rPr>
          <w:rStyle w:val="22"/>
          <w:sz w:val="24"/>
          <w:szCs w:val="24"/>
        </w:rPr>
        <w:t>начального общего, основного общего, среднего общего образования</w:t>
      </w:r>
      <w:r w:rsidRPr="004676D9">
        <w:rPr>
          <w:rFonts w:ascii="Times New Roman" w:hAnsi="Times New Roman" w:cs="Times New Roman"/>
        </w:rPr>
        <w:t>, по инициативе родителей (законных представителей), с последующим прохождением промежуточной и (или) государственной итоговой аттестации в организации, осуществляющей образовательную деятельность, по соответствующей, имеющей государственную аккредитацию, образовательной программе.</w:t>
      </w:r>
    </w:p>
    <w:p w:rsidR="00034D09" w:rsidRPr="004676D9" w:rsidRDefault="00034D09" w:rsidP="00097377">
      <w:pPr>
        <w:pStyle w:val="21"/>
        <w:shd w:val="clear" w:color="auto" w:fill="auto"/>
        <w:spacing w:after="0" w:line="240" w:lineRule="auto"/>
        <w:ind w:right="26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   1.3.</w:t>
      </w:r>
      <w:r w:rsidRPr="004676D9">
        <w:rPr>
          <w:rStyle w:val="247pt"/>
          <w:sz w:val="24"/>
          <w:szCs w:val="24"/>
        </w:rPr>
        <w:t xml:space="preserve"> Самообразование </w:t>
      </w:r>
      <w:r w:rsidRPr="004676D9">
        <w:rPr>
          <w:sz w:val="24"/>
          <w:szCs w:val="24"/>
        </w:rPr>
        <w:t xml:space="preserve">- форма обучения вне организации, осуществляющей образовательную деятельность, предполагающая самостоятельное, ускоренное освоение основных общеобразовательных программ по отдельным предметам, классам, курсам </w:t>
      </w:r>
      <w:r w:rsidRPr="004676D9">
        <w:rPr>
          <w:rStyle w:val="22"/>
          <w:sz w:val="24"/>
          <w:szCs w:val="24"/>
        </w:rPr>
        <w:t>среднего общего образования</w:t>
      </w:r>
      <w:r w:rsidRPr="004676D9">
        <w:rPr>
          <w:sz w:val="24"/>
          <w:szCs w:val="24"/>
        </w:rPr>
        <w:t xml:space="preserve"> с последующим прохождением промежуточной и (или) государственной итоговой аттестации в организации, осуществляющей образовательную деятельность, по соответствующей, имеющей государственную аккредитацию, образовательной программе.</w:t>
      </w:r>
    </w:p>
    <w:p w:rsidR="00034D09" w:rsidRPr="004676D9" w:rsidRDefault="00034D09" w:rsidP="0024041C">
      <w:pPr>
        <w:pStyle w:val="21"/>
        <w:shd w:val="clear" w:color="auto" w:fill="auto"/>
        <w:spacing w:after="0" w:line="240" w:lineRule="auto"/>
        <w:ind w:right="220" w:firstLine="0"/>
        <w:jc w:val="both"/>
        <w:rPr>
          <w:rStyle w:val="249pt"/>
          <w:sz w:val="24"/>
          <w:szCs w:val="24"/>
        </w:rPr>
      </w:pPr>
      <w:r w:rsidRPr="004676D9">
        <w:rPr>
          <w:sz w:val="24"/>
          <w:szCs w:val="24"/>
        </w:rPr>
        <w:t xml:space="preserve">Обучаться в форме самообразования могут только обучающиеся 10-х и 11-х классов </w:t>
      </w:r>
      <w:r w:rsidRPr="004676D9">
        <w:rPr>
          <w:rStyle w:val="249pt"/>
          <w:sz w:val="24"/>
          <w:szCs w:val="24"/>
        </w:rPr>
        <w:t>(часть 2 статьи 63 Федерального закона),</w:t>
      </w:r>
      <w:r w:rsidRPr="004676D9">
        <w:rPr>
          <w:sz w:val="24"/>
          <w:szCs w:val="24"/>
        </w:rPr>
        <w:t xml:space="preserve">при этом не требуется согласие их законных представителей </w:t>
      </w:r>
      <w:r w:rsidRPr="004676D9">
        <w:rPr>
          <w:rStyle w:val="249pt"/>
          <w:sz w:val="24"/>
          <w:szCs w:val="24"/>
        </w:rPr>
        <w:t>(пункт 1 части 1 статьи 34 Федерального закона).</w:t>
      </w:r>
    </w:p>
    <w:p w:rsidR="00034D09" w:rsidRPr="004676D9" w:rsidRDefault="00034D09" w:rsidP="0024041C">
      <w:pPr>
        <w:pStyle w:val="21"/>
        <w:shd w:val="clear" w:color="auto" w:fill="auto"/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Лица, избравшие самообразование как форму получения среднего общего образования, подают заявление руководителю образовательной организации не позднее, чем за 6 месяцев до государственной итоговой аттестации, а также предоставляют имеющиеся документы о прохождении промежуточной аттестации или документ об образовании.</w:t>
      </w:r>
    </w:p>
    <w:p w:rsidR="00034D09" w:rsidRPr="004676D9" w:rsidRDefault="00034D09" w:rsidP="00153CF1">
      <w:pPr>
        <w:pStyle w:val="21"/>
        <w:shd w:val="clear" w:color="auto" w:fill="auto"/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1.4.При выборе формы семейного образования </w:t>
      </w:r>
      <w:r w:rsidRPr="004676D9">
        <w:rPr>
          <w:rStyle w:val="22"/>
          <w:sz w:val="24"/>
          <w:szCs w:val="24"/>
        </w:rPr>
        <w:t>родители берут на себя обязательства</w:t>
      </w:r>
      <w:r w:rsidRPr="004676D9">
        <w:rPr>
          <w:sz w:val="24"/>
          <w:szCs w:val="24"/>
        </w:rPr>
        <w:t xml:space="preserve"> по обеспечению целенаправленной деятельности обучающегося по овладению знаниями, умениями, навыками и компетенциями, приобретению опыта деятельности, развитию способностей к применению знаний в повседневной жизни и формированию мотивации получения образования в течение всей жизни.</w:t>
      </w:r>
    </w:p>
    <w:p w:rsidR="00034D09" w:rsidRPr="004676D9" w:rsidRDefault="00034D09" w:rsidP="00153CF1">
      <w:pPr>
        <w:pStyle w:val="21"/>
        <w:shd w:val="clear" w:color="auto" w:fill="auto"/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1.5. Обучаться в форме семейного образования могут обучающиеся всех классов с 1 -го по 11-й </w:t>
      </w:r>
      <w:r w:rsidRPr="004676D9">
        <w:rPr>
          <w:rStyle w:val="249pt"/>
          <w:sz w:val="24"/>
          <w:szCs w:val="24"/>
        </w:rPr>
        <w:t>(часть 2 статьи 63 Федерального закона).</w:t>
      </w:r>
      <w:r w:rsidRPr="004676D9">
        <w:rPr>
          <w:sz w:val="24"/>
          <w:szCs w:val="24"/>
        </w:rPr>
        <w:t xml:space="preserve"> Для обучающихся 1-9-х классов выбор этой формы обучения осуществляют законные представители учащегося (до достижения им возраста 18 лет) с учетом мнения ребенка </w:t>
      </w:r>
      <w:r w:rsidRPr="004676D9">
        <w:rPr>
          <w:rStyle w:val="249pt"/>
          <w:sz w:val="24"/>
          <w:szCs w:val="24"/>
        </w:rPr>
        <w:t>(пункт 1 части 3 статьи 44 Федерального закона</w:t>
      </w:r>
      <w:r w:rsidRPr="004676D9">
        <w:rPr>
          <w:sz w:val="24"/>
          <w:szCs w:val="24"/>
        </w:rPr>
        <w:t xml:space="preserve">), а обучающиеся 10-11-х классов осуществляют этот выбор самостоятельно </w:t>
      </w:r>
      <w:r w:rsidRPr="004676D9">
        <w:rPr>
          <w:rStyle w:val="249pt"/>
          <w:sz w:val="24"/>
          <w:szCs w:val="24"/>
        </w:rPr>
        <w:t>(пункт 1 части 1 статьи 34 Федерального закона).</w:t>
      </w:r>
      <w:r w:rsidRPr="004676D9">
        <w:rPr>
          <w:sz w:val="24"/>
          <w:szCs w:val="24"/>
        </w:rPr>
        <w:t xml:space="preserve">О выборе данной формы обучения родители (законные представители) должны проинформировать орган местного самоуправления </w:t>
      </w:r>
      <w:r w:rsidRPr="004676D9">
        <w:rPr>
          <w:sz w:val="24"/>
          <w:szCs w:val="24"/>
        </w:rPr>
        <w:lastRenderedPageBreak/>
        <w:t xml:space="preserve">муниципального района , на территории которого они проживают </w:t>
      </w:r>
      <w:r w:rsidRPr="004676D9">
        <w:rPr>
          <w:rStyle w:val="249pt"/>
          <w:sz w:val="24"/>
          <w:szCs w:val="24"/>
        </w:rPr>
        <w:t>(часть 5 статьи 63 Федерального закона).</w:t>
      </w:r>
      <w:r w:rsidRPr="004676D9">
        <w:rPr>
          <w:rStyle w:val="249pt"/>
          <w:sz w:val="24"/>
          <w:szCs w:val="24"/>
        </w:rPr>
        <w:tab/>
      </w:r>
    </w:p>
    <w:p w:rsidR="00034D09" w:rsidRPr="004676D9" w:rsidRDefault="00034D09" w:rsidP="00153CF1">
      <w:pPr>
        <w:pStyle w:val="21"/>
        <w:shd w:val="clear" w:color="auto" w:fill="auto"/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1.6.Лица, осваивающие основную образовательную программу в форме самообразования или семейного образования вправе пройти экстерном промежуточную и (или)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программе, </w:t>
      </w:r>
      <w:r w:rsidRPr="004676D9">
        <w:rPr>
          <w:rStyle w:val="22"/>
          <w:sz w:val="24"/>
          <w:szCs w:val="24"/>
        </w:rPr>
        <w:t>бесплатно</w:t>
      </w:r>
      <w:r w:rsidRPr="004676D9">
        <w:rPr>
          <w:sz w:val="24"/>
          <w:szCs w:val="24"/>
        </w:rPr>
        <w:t xml:space="preserve">( </w:t>
      </w:r>
      <w:r w:rsidRPr="004676D9">
        <w:rPr>
          <w:rStyle w:val="250pt"/>
          <w:sz w:val="24"/>
          <w:szCs w:val="24"/>
        </w:rPr>
        <w:t>часть</w:t>
      </w:r>
      <w:r w:rsidRPr="004676D9">
        <w:rPr>
          <w:rStyle w:val="249pt"/>
          <w:sz w:val="24"/>
          <w:szCs w:val="24"/>
        </w:rPr>
        <w:t>3 статьи 34 Федерального закона).</w:t>
      </w:r>
    </w:p>
    <w:p w:rsidR="00034D09" w:rsidRPr="004676D9" w:rsidRDefault="00034D09" w:rsidP="00153CF1">
      <w:pPr>
        <w:pStyle w:val="21"/>
        <w:shd w:val="clear" w:color="auto" w:fill="auto"/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1.7.В соответствии с частью 4 статьи 17 и пунктом 2 части 3 статьи 44 Федерального закона 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организации.</w:t>
      </w:r>
    </w:p>
    <w:p w:rsidR="00034D09" w:rsidRPr="004676D9" w:rsidRDefault="00034D09" w:rsidP="00153CF1">
      <w:pPr>
        <w:pStyle w:val="21"/>
        <w:shd w:val="clear" w:color="auto" w:fill="auto"/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1.8.Поскольку семейное образование и самообразование являются формами обучения при получении образования вне образовательной организации </w:t>
      </w:r>
      <w:r w:rsidRPr="004676D9">
        <w:rPr>
          <w:rStyle w:val="249pt"/>
          <w:sz w:val="24"/>
          <w:szCs w:val="24"/>
        </w:rPr>
        <w:t>(пункт 2 части I статьи 17 Федерального закона),</w:t>
      </w:r>
      <w:r w:rsidRPr="004676D9">
        <w:rPr>
          <w:sz w:val="24"/>
          <w:szCs w:val="24"/>
        </w:rPr>
        <w:t xml:space="preserve">то обучающиеся в форме самообразования или семейного образовании по основным общеобразовательным программам общего образования, </w:t>
      </w:r>
      <w:r w:rsidRPr="004676D9">
        <w:rPr>
          <w:rStyle w:val="247pt"/>
          <w:sz w:val="24"/>
          <w:szCs w:val="24"/>
        </w:rPr>
        <w:t>не относятся к контингенту образовательной организации.</w:t>
      </w:r>
    </w:p>
    <w:p w:rsidR="00034D09" w:rsidRPr="004676D9" w:rsidRDefault="00034D09" w:rsidP="00153CF1">
      <w:pPr>
        <w:pStyle w:val="21"/>
        <w:shd w:val="clear" w:color="auto" w:fill="auto"/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1.9.Для прохождения промежуточной и (или) государственной итоговой аттестации, на основании заявления, обучающийся зачисляется в образовательную организацию, получает статус «экстерн» </w:t>
      </w:r>
      <w:r w:rsidRPr="004676D9">
        <w:rPr>
          <w:rStyle w:val="249pt"/>
          <w:sz w:val="24"/>
          <w:szCs w:val="24"/>
        </w:rPr>
        <w:t>(пункт 9 части 1 статьи 33 Федерального закона)</w:t>
      </w:r>
      <w:r w:rsidRPr="004676D9">
        <w:rPr>
          <w:sz w:val="24"/>
          <w:szCs w:val="24"/>
        </w:rPr>
        <w:t xml:space="preserve">и включается в контингент учащихся образовательной организации на период прохождения промежуточной аттестации и (или) государственной итоговой аттестации. В этот период экстерн пользуется всеми академическими правами обучающихся образовательной организации, осваивающих соответствующие образовательные программы </w:t>
      </w:r>
      <w:r w:rsidRPr="004676D9">
        <w:rPr>
          <w:rStyle w:val="249pt"/>
          <w:sz w:val="24"/>
          <w:szCs w:val="24"/>
        </w:rPr>
        <w:t>(часть 3 статья 34Федералъного закона).</w:t>
      </w:r>
    </w:p>
    <w:p w:rsidR="00034D09" w:rsidRPr="004676D9" w:rsidRDefault="00034D09" w:rsidP="00153CF1">
      <w:pPr>
        <w:pStyle w:val="80"/>
        <w:shd w:val="clear" w:color="auto" w:fill="auto"/>
        <w:tabs>
          <w:tab w:val="left" w:pos="11410"/>
        </w:tabs>
        <w:spacing w:before="0" w:after="0" w:line="240" w:lineRule="auto"/>
        <w:ind w:firstLine="0"/>
        <w:rPr>
          <w:sz w:val="24"/>
          <w:szCs w:val="24"/>
        </w:rPr>
      </w:pPr>
    </w:p>
    <w:p w:rsidR="00034D09" w:rsidRPr="004676D9" w:rsidRDefault="00C7756B" w:rsidP="00153CF1">
      <w:pPr>
        <w:pStyle w:val="80"/>
        <w:shd w:val="clear" w:color="auto" w:fill="auto"/>
        <w:tabs>
          <w:tab w:val="left" w:pos="11410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034D09" w:rsidRPr="004676D9">
        <w:rPr>
          <w:sz w:val="24"/>
          <w:szCs w:val="24"/>
        </w:rPr>
        <w:t>. Обеспечение семейного образования и самообразования</w:t>
      </w:r>
    </w:p>
    <w:p w:rsidR="00034D09" w:rsidRPr="004676D9" w:rsidRDefault="00034D09" w:rsidP="00153CF1">
      <w:pPr>
        <w:pStyle w:val="80"/>
        <w:shd w:val="clear" w:color="auto" w:fill="auto"/>
        <w:tabs>
          <w:tab w:val="left" w:pos="11410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034D09" w:rsidRPr="004676D9" w:rsidRDefault="00034D09" w:rsidP="00C401BF">
      <w:pPr>
        <w:pStyle w:val="80"/>
        <w:shd w:val="clear" w:color="auto" w:fill="auto"/>
        <w:tabs>
          <w:tab w:val="left" w:pos="11410"/>
        </w:tabs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4676D9">
        <w:rPr>
          <w:i/>
          <w:sz w:val="24"/>
          <w:szCs w:val="24"/>
        </w:rPr>
        <w:t>Для организации семейного образования и самообразования устанавливается следующий порядок действий.</w:t>
      </w:r>
    </w:p>
    <w:p w:rsidR="00034D09" w:rsidRPr="004676D9" w:rsidRDefault="00034D09" w:rsidP="00153CF1">
      <w:pPr>
        <w:pStyle w:val="90"/>
        <w:shd w:val="clear" w:color="auto" w:fill="auto"/>
        <w:tabs>
          <w:tab w:val="left" w:pos="3820"/>
        </w:tabs>
        <w:spacing w:line="240" w:lineRule="auto"/>
        <w:rPr>
          <w:sz w:val="24"/>
          <w:szCs w:val="24"/>
        </w:rPr>
      </w:pPr>
      <w:r w:rsidRPr="004676D9">
        <w:rPr>
          <w:sz w:val="24"/>
          <w:szCs w:val="24"/>
        </w:rPr>
        <w:t>1.Родители (законные представители) несовершеннолетних обучающихся:</w:t>
      </w:r>
    </w:p>
    <w:p w:rsidR="00034D09" w:rsidRPr="004676D9" w:rsidRDefault="00034D09" w:rsidP="00153CF1">
      <w:pPr>
        <w:pStyle w:val="21"/>
        <w:shd w:val="clear" w:color="auto" w:fill="auto"/>
        <w:tabs>
          <w:tab w:val="left" w:pos="2268"/>
        </w:tabs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1.1.Информируют до начала нового учебного года </w:t>
      </w:r>
      <w:r w:rsidR="00965AB1">
        <w:rPr>
          <w:sz w:val="24"/>
          <w:szCs w:val="24"/>
        </w:rPr>
        <w:t xml:space="preserve">управление образования администрации г. Евпатории </w:t>
      </w:r>
      <w:r w:rsidRPr="004676D9">
        <w:rPr>
          <w:sz w:val="24"/>
          <w:szCs w:val="24"/>
        </w:rPr>
        <w:t>о выборе для своего ребенка формы освоения основных общеобразовательных программ вне организаций в форме семейного образования или самообразования</w:t>
      </w:r>
    </w:p>
    <w:p w:rsidR="00034D09" w:rsidRPr="004676D9" w:rsidRDefault="00034D09" w:rsidP="00153CF1">
      <w:pPr>
        <w:pStyle w:val="21"/>
        <w:shd w:val="clear" w:color="auto" w:fill="auto"/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1.2.Получают сведения об общеобразовательных организациях, в которых предусмотрена возможность прохождения детьми, получающими образование в форме семейного образования или самообразования, соответствующей аттестации.</w:t>
      </w:r>
    </w:p>
    <w:p w:rsidR="00034D09" w:rsidRPr="004676D9" w:rsidRDefault="00034D09" w:rsidP="00153CF1">
      <w:pPr>
        <w:pStyle w:val="21"/>
        <w:shd w:val="clear" w:color="auto" w:fill="auto"/>
        <w:tabs>
          <w:tab w:val="left" w:pos="-2504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1.3.Обращаются в общеобразовательную организацию с заявлением об исключении ребенка из контингента общеобразовательной организации, в которой он ранее обучался или числился в контингенте в связи с выбором формы семейного образования или самообразования, при предъявлении оригинала документа, удостоверяющего личность родителя (законного представителя).</w:t>
      </w:r>
    </w:p>
    <w:p w:rsidR="00034D09" w:rsidRPr="004676D9" w:rsidRDefault="00034D09" w:rsidP="00153CF1">
      <w:pPr>
        <w:pStyle w:val="90"/>
        <w:shd w:val="clear" w:color="auto" w:fill="auto"/>
        <w:spacing w:line="240" w:lineRule="auto"/>
        <w:rPr>
          <w:sz w:val="24"/>
          <w:szCs w:val="24"/>
        </w:rPr>
      </w:pPr>
      <w:r w:rsidRPr="004676D9">
        <w:rPr>
          <w:rStyle w:val="947pt"/>
          <w:b/>
          <w:bCs/>
          <w:sz w:val="24"/>
          <w:szCs w:val="24"/>
        </w:rPr>
        <w:t>2. О</w:t>
      </w:r>
      <w:r w:rsidRPr="004676D9">
        <w:rPr>
          <w:sz w:val="24"/>
          <w:szCs w:val="24"/>
        </w:rPr>
        <w:t>бщеобразовательная организация:</w:t>
      </w:r>
    </w:p>
    <w:p w:rsidR="00034D09" w:rsidRPr="004676D9" w:rsidRDefault="00034D09" w:rsidP="00153CF1">
      <w:pPr>
        <w:pStyle w:val="21"/>
        <w:shd w:val="clear" w:color="auto" w:fill="auto"/>
        <w:tabs>
          <w:tab w:val="left" w:pos="709"/>
        </w:tabs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2.1.Принимает заявление родителей (законных представителей) несовершеннолетнего, обучающегося по форме семейного образования, либо получающего образование в форме самообразования, о прохождении промежуточной аттестации и (или) государственной итоговой аттестации </w:t>
      </w:r>
    </w:p>
    <w:p w:rsidR="00034D09" w:rsidRPr="004676D9" w:rsidRDefault="00034D09" w:rsidP="00153CF1">
      <w:pPr>
        <w:pStyle w:val="21"/>
        <w:shd w:val="clear" w:color="auto" w:fill="auto"/>
        <w:spacing w:after="0" w:line="240" w:lineRule="auto"/>
        <w:ind w:right="220"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2.2.Знакомит родителей (законных представителей) с уставом организации, осуществляющей образовательную деятельность, лицензией на осуществление образовательной деятельности, свидетельством о государственной аккредитации, с образовательной программой, по которой обучающийся будет проходить регламентирующими формы, порядок и сроки прохождения промежуточной аттестации, а также с другими документами, регламентирующими организацию и осуществление </w:t>
      </w:r>
      <w:r w:rsidRPr="004676D9">
        <w:rPr>
          <w:sz w:val="24"/>
          <w:szCs w:val="24"/>
        </w:rPr>
        <w:lastRenderedPageBreak/>
        <w:t xml:space="preserve">образовательной деятельности, права и обязанности обучающихся </w:t>
      </w:r>
      <w:r w:rsidRPr="004676D9">
        <w:rPr>
          <w:rStyle w:val="249pt"/>
          <w:sz w:val="24"/>
          <w:szCs w:val="24"/>
        </w:rPr>
        <w:t>(часть 2 статья 55 Федерального Закона).</w:t>
      </w:r>
    </w:p>
    <w:p w:rsidR="00034D09" w:rsidRPr="004676D9" w:rsidRDefault="00034D09" w:rsidP="00153CF1">
      <w:pPr>
        <w:pStyle w:val="21"/>
        <w:shd w:val="clear" w:color="auto" w:fill="auto"/>
        <w:tabs>
          <w:tab w:val="left" w:pos="311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2.3.Оформляет личное дело обучающегося зачисленного промежуточной и (или) государственной итоговой аттестации (при отсутствии личного дела в образовательной организации).</w:t>
      </w:r>
    </w:p>
    <w:p w:rsidR="00034D09" w:rsidRPr="004676D9" w:rsidRDefault="00034D09" w:rsidP="0024041C">
      <w:pPr>
        <w:pStyle w:val="21"/>
        <w:shd w:val="clear" w:color="auto" w:fill="auto"/>
        <w:tabs>
          <w:tab w:val="left" w:pos="311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2.4.Оказывает помощь в составлении индивидуального учебного плана для обучающегося в форме семейного образования и (или) самообразования.</w:t>
      </w:r>
    </w:p>
    <w:p w:rsidR="00034D09" w:rsidRPr="004676D9" w:rsidRDefault="00034D09" w:rsidP="0024041C">
      <w:pPr>
        <w:pStyle w:val="21"/>
        <w:shd w:val="clear" w:color="auto" w:fill="auto"/>
        <w:tabs>
          <w:tab w:val="left" w:pos="3119"/>
        </w:tabs>
        <w:spacing w:after="0" w:line="240" w:lineRule="auto"/>
        <w:ind w:firstLine="0"/>
        <w:jc w:val="both"/>
        <w:rPr>
          <w:sz w:val="24"/>
          <w:szCs w:val="24"/>
        </w:rPr>
      </w:pPr>
    </w:p>
    <w:p w:rsidR="00034D09" w:rsidRPr="004676D9" w:rsidRDefault="00C7756B" w:rsidP="00153CF1">
      <w:pPr>
        <w:pStyle w:val="80"/>
        <w:shd w:val="clear" w:color="auto" w:fill="auto"/>
        <w:tabs>
          <w:tab w:val="left" w:pos="5710"/>
        </w:tabs>
        <w:spacing w:before="0" w:after="0"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034D09" w:rsidRPr="004676D9">
        <w:rPr>
          <w:sz w:val="24"/>
          <w:szCs w:val="24"/>
        </w:rPr>
        <w:t>. Организация проведения аттестации для обучающихся, получающих образование в форме семейного образования или самообразования</w:t>
      </w:r>
    </w:p>
    <w:p w:rsidR="00034D09" w:rsidRPr="004676D9" w:rsidRDefault="00034D09" w:rsidP="00153CF1">
      <w:pPr>
        <w:pStyle w:val="80"/>
        <w:shd w:val="clear" w:color="auto" w:fill="auto"/>
        <w:tabs>
          <w:tab w:val="left" w:pos="5710"/>
        </w:tabs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034D09" w:rsidRPr="004676D9" w:rsidRDefault="00034D09" w:rsidP="00097377">
      <w:pPr>
        <w:pStyle w:val="90"/>
        <w:shd w:val="clear" w:color="auto" w:fill="auto"/>
        <w:spacing w:line="240" w:lineRule="auto"/>
        <w:rPr>
          <w:sz w:val="24"/>
          <w:szCs w:val="24"/>
        </w:rPr>
      </w:pPr>
      <w:r w:rsidRPr="004676D9">
        <w:rPr>
          <w:sz w:val="24"/>
          <w:szCs w:val="24"/>
        </w:rPr>
        <w:t>1. Общеобразовательная организация на основании заявления:</w:t>
      </w:r>
    </w:p>
    <w:p w:rsidR="00034D09" w:rsidRPr="004676D9" w:rsidRDefault="00034D09" w:rsidP="00C4657E">
      <w:pPr>
        <w:pStyle w:val="21"/>
        <w:shd w:val="clear" w:color="auto" w:fill="auto"/>
        <w:tabs>
          <w:tab w:val="left" w:pos="30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1.1.Издает приказ о зачислении обучающегося, получающего общее образование в форме семейного образования или самообразования, для прохождения промежуточной и государственной итоговой аттестации (для 9-х, 11-х классов) и утверждает расписание проведения промежуточной аттестации. Права и обязанности родителей (законных представителей) обучающихся и образовательной организации по желанию участников образовательных отношений могут закрепляться в договоре.</w:t>
      </w:r>
    </w:p>
    <w:p w:rsidR="00034D09" w:rsidRPr="004676D9" w:rsidRDefault="00034D09" w:rsidP="00C4657E">
      <w:pPr>
        <w:pStyle w:val="21"/>
        <w:shd w:val="clear" w:color="auto" w:fill="auto"/>
        <w:tabs>
          <w:tab w:val="left" w:pos="30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1.2.Бесплатно предоставляет обучающемуся на период прохождения промежуточной и государственной итоговой аттестации учебники и учебные пособия, имеющиеся в библиотеке общеобразовательной организации.</w:t>
      </w:r>
    </w:p>
    <w:p w:rsidR="00034D09" w:rsidRPr="004676D9" w:rsidRDefault="00034D09" w:rsidP="00C4657E">
      <w:pPr>
        <w:pStyle w:val="21"/>
        <w:shd w:val="clear" w:color="auto" w:fill="auto"/>
        <w:tabs>
          <w:tab w:val="left" w:pos="-2965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1.3. Обеспечивает обучающемуся методическую и консультативную</w:t>
      </w:r>
      <w:r w:rsidRPr="004676D9">
        <w:rPr>
          <w:sz w:val="24"/>
          <w:szCs w:val="24"/>
        </w:rPr>
        <w:tab/>
        <w:t>помощь, необходимую для освоения основных общеобразовательных программ.</w:t>
      </w:r>
    </w:p>
    <w:p w:rsidR="00034D09" w:rsidRPr="004676D9" w:rsidRDefault="00034D09" w:rsidP="00C4657E">
      <w:pPr>
        <w:pStyle w:val="21"/>
        <w:shd w:val="clear" w:color="auto" w:fill="auto"/>
        <w:tabs>
          <w:tab w:val="left" w:pos="30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1.4.Принимает решение о сроках сдачи и количестве промежуточных аттестаций с учетом темпа и последовательности изучения учебного материала обучающимся (по согласованию с родителями (законными представителями) в соответствии с утвержденным локальным нормативным актом о порядке проведения промежуточной аттестации обучающихся, осваивающих программы общего образования в формах семейного образования или самообразования.</w:t>
      </w:r>
    </w:p>
    <w:p w:rsidR="00034D09" w:rsidRPr="004676D9" w:rsidRDefault="00034D09" w:rsidP="00C4657E">
      <w:pPr>
        <w:pStyle w:val="21"/>
        <w:shd w:val="clear" w:color="auto" w:fill="auto"/>
        <w:tabs>
          <w:tab w:val="left" w:pos="30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1.5.Издает приказ о проведении промежуточной и (или) государственной итоговой аттестации обучающегося, получающего образование в форме семейного образования или самообразования. Промежуточная и государственная итоговая аттестация могут проводиться в течение одного учебного года, но не должны совпадать по срокам. Копия распорядительного акта хранится в личном деле обучающегося. При проведении промежуточной аттестации необходимо руководствоваться требованиями статьи 58 Федерального Закона и локальными нормативными актами, регламентирующими формы, порядок и сроки прохождения промежуточной аттестации экстерном.</w:t>
      </w:r>
    </w:p>
    <w:p w:rsidR="00034D09" w:rsidRPr="004676D9" w:rsidRDefault="00034D09" w:rsidP="00C4657E">
      <w:pPr>
        <w:pStyle w:val="21"/>
        <w:shd w:val="clear" w:color="auto" w:fill="auto"/>
        <w:tabs>
          <w:tab w:val="left" w:pos="30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1.6.Организует и проводит промежуточную аттестацию обучающихся, получающих образование в формах семейного образования и самообразования, с оформлением соответствующих протоколов.</w:t>
      </w:r>
    </w:p>
    <w:p w:rsidR="00034D09" w:rsidRPr="004676D9" w:rsidRDefault="00034D09" w:rsidP="0024041C">
      <w:pPr>
        <w:pStyle w:val="21"/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1.7.Проводит заседание педагогического совета о допуске экстернов к государственной итоговой аттестации (для 9-х, 11-х классов).</w:t>
      </w:r>
    </w:p>
    <w:p w:rsidR="00034D09" w:rsidRPr="004676D9" w:rsidRDefault="00034D09" w:rsidP="0024041C">
      <w:pPr>
        <w:pStyle w:val="21"/>
        <w:shd w:val="clear" w:color="auto" w:fill="auto"/>
        <w:tabs>
          <w:tab w:val="left" w:pos="426"/>
          <w:tab w:val="left" w:pos="30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1.8.Обеспечивает включение в Региональную информационную систему ГИА Республики Крым данных обучающихся, получающих образование в формах семейного образования или самообразования, и сдающих государственную итоговую аттестацию, в установленные сроки.</w:t>
      </w:r>
    </w:p>
    <w:p w:rsidR="00034D09" w:rsidRPr="004676D9" w:rsidRDefault="00034D09" w:rsidP="0024041C">
      <w:pPr>
        <w:pStyle w:val="21"/>
        <w:shd w:val="clear" w:color="auto" w:fill="auto"/>
        <w:tabs>
          <w:tab w:val="left" w:pos="426"/>
          <w:tab w:val="left" w:pos="30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1.9.Обеспечивает соблюдение академических прав обучающихся данной категории на период сдачи ими промежуточной аттестации и (или) итоговой аттестации в соответствии с действующим законодательством Российской Федерации.</w:t>
      </w:r>
    </w:p>
    <w:p w:rsidR="00034D09" w:rsidRPr="004676D9" w:rsidRDefault="00034D09" w:rsidP="00C4657E">
      <w:pPr>
        <w:pStyle w:val="21"/>
        <w:shd w:val="clear" w:color="auto" w:fill="auto"/>
        <w:tabs>
          <w:tab w:val="left" w:pos="36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1.10.Информирует органы местного самоуправления муниципального района или городского округа о возникновении академической задолженности у обучающегося, о продолжении обучения в образовательной организации, в случае если академическая задолженность не ликвидирована в установленные сроки.</w:t>
      </w:r>
    </w:p>
    <w:p w:rsidR="00034D09" w:rsidRPr="004676D9" w:rsidRDefault="00034D09" w:rsidP="007C35C2">
      <w:pPr>
        <w:pStyle w:val="21"/>
        <w:shd w:val="clear" w:color="auto" w:fill="auto"/>
        <w:tabs>
          <w:tab w:val="left" w:pos="363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lastRenderedPageBreak/>
        <w:t>1.11.Выдает обучающемуся документ об образовании, при условии прохождения им государственной итоговой аттестации и выполнения требований федеральных государственных образовательных стандартов общего образования соответствующего уровня.</w:t>
      </w:r>
    </w:p>
    <w:p w:rsidR="00034D09" w:rsidRDefault="00034D09" w:rsidP="00C4657E">
      <w:pPr>
        <w:pStyle w:val="21"/>
        <w:shd w:val="clear" w:color="auto" w:fill="auto"/>
        <w:tabs>
          <w:tab w:val="left" w:pos="3920"/>
        </w:tabs>
        <w:spacing w:after="0" w:line="240" w:lineRule="auto"/>
        <w:ind w:firstLine="0"/>
        <w:jc w:val="both"/>
        <w:rPr>
          <w:rStyle w:val="249pt"/>
          <w:sz w:val="24"/>
          <w:szCs w:val="24"/>
        </w:rPr>
      </w:pPr>
      <w:r w:rsidRPr="004676D9">
        <w:rPr>
          <w:sz w:val="24"/>
          <w:szCs w:val="24"/>
        </w:rPr>
        <w:t xml:space="preserve">1.12.Отчисляет обучающихся из образовательной организации после успешного прохождения промежуточной аттестации и в трехдневный срок выдает обучающемуся справку о прохождении промежуточной аттестации экстерном </w:t>
      </w:r>
      <w:r w:rsidRPr="004676D9">
        <w:rPr>
          <w:rStyle w:val="250pt"/>
          <w:sz w:val="24"/>
          <w:szCs w:val="24"/>
        </w:rPr>
        <w:t>(часть 5 статьи 61</w:t>
      </w:r>
      <w:r w:rsidRPr="004676D9">
        <w:rPr>
          <w:rStyle w:val="249pt"/>
          <w:sz w:val="24"/>
          <w:szCs w:val="24"/>
        </w:rPr>
        <w:t>Федерального закона)</w:t>
      </w:r>
    </w:p>
    <w:p w:rsidR="003C405F" w:rsidRPr="003C405F" w:rsidRDefault="003C405F" w:rsidP="003C405F">
      <w:pPr>
        <w:pStyle w:val="21"/>
        <w:shd w:val="clear" w:color="auto" w:fill="auto"/>
        <w:tabs>
          <w:tab w:val="left" w:pos="0"/>
          <w:tab w:val="left" w:pos="426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rStyle w:val="249pt"/>
          <w:i w:val="0"/>
          <w:sz w:val="24"/>
          <w:szCs w:val="24"/>
        </w:rPr>
        <w:t xml:space="preserve">1.13. </w:t>
      </w:r>
      <w:r>
        <w:rPr>
          <w:sz w:val="24"/>
          <w:szCs w:val="24"/>
        </w:rPr>
        <w:t>При необходимости, в случае режима ЧС, режима повышенной готовности, экстремальных ситуациях - возможно досрочное завершение реализации учебных программ по учебным предметам и проведение итогового оценивания обучающихся.</w:t>
      </w:r>
      <w:bookmarkStart w:id="0" w:name="_GoBack"/>
      <w:bookmarkEnd w:id="0"/>
    </w:p>
    <w:p w:rsidR="00034D09" w:rsidRPr="004676D9" w:rsidRDefault="00034D09" w:rsidP="00C4657E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2.Неудовлетворительные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в соответствии с частью 2 статьи 58 Федерального закона считаются академической задолженностью.</w:t>
      </w:r>
    </w:p>
    <w:p w:rsidR="00034D09" w:rsidRPr="004676D9" w:rsidRDefault="00034D09" w:rsidP="00C4657E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3.Обучающиеся обязаны ликвидировать академическую задолженность в установленные общеобразовательной организацией сроки </w:t>
      </w:r>
      <w:r w:rsidRPr="004676D9">
        <w:rPr>
          <w:rStyle w:val="249pt"/>
          <w:sz w:val="24"/>
          <w:szCs w:val="24"/>
        </w:rPr>
        <w:t>(часть 3 статьи 58 Федерального закона).</w:t>
      </w:r>
    </w:p>
    <w:p w:rsidR="00034D09" w:rsidRPr="004676D9" w:rsidRDefault="00034D09" w:rsidP="00C4657E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4.Общеобразовательная организация, родители несовершеннолетнего обучающегося, обеспечивающие получение обучающимся общего образования в форме семейного образования, обязаны создать условия для ликвидации академической задолженности и обеспечить контроль за своевременностью ее ликвидации </w:t>
      </w:r>
      <w:r w:rsidRPr="004676D9">
        <w:rPr>
          <w:rStyle w:val="249pt"/>
          <w:sz w:val="24"/>
          <w:szCs w:val="24"/>
        </w:rPr>
        <w:t>(часть 4 статьи 58 Федерального закона).</w:t>
      </w:r>
    </w:p>
    <w:p w:rsidR="00034D09" w:rsidRPr="004676D9" w:rsidRDefault="00034D09" w:rsidP="00C4657E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5.Обучающиеся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 </w:t>
      </w:r>
      <w:r w:rsidRPr="004676D9">
        <w:rPr>
          <w:rStyle w:val="249pt"/>
          <w:sz w:val="24"/>
          <w:szCs w:val="24"/>
        </w:rPr>
        <w:t>(часть 10 статьи 58 Федерального закона).</w:t>
      </w:r>
      <w:r w:rsidRPr="004676D9">
        <w:rPr>
          <w:sz w:val="24"/>
          <w:szCs w:val="24"/>
        </w:rPr>
        <w:t>По заявлению родителей (законных представителей) ребенок в общем порядке зачисляется в общеобразовательную организацию на обучение по соответствующей основной общеобразовательной программе.</w:t>
      </w:r>
    </w:p>
    <w:p w:rsidR="00034D09" w:rsidRPr="004676D9" w:rsidRDefault="00034D09" w:rsidP="003E76E8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6.В случае если родители (законные представители) такого ребенка возражают против продолжения обучения в образовательной организации, несмотря на неудовлетворительные результаты получения образования в форме семейного образования или самообразования, то вступают в действия общие правовые механизмы, предусмотренные семейным законодательством и направленные на защиту прав детей. В этом случае образовательная организация должна сообщить о данном факте в комиссию по делам несовершеннолетних, которая обязана принять необходимые меры по защите прав и законных интересов ребенка.</w:t>
      </w:r>
    </w:p>
    <w:p w:rsidR="00C7756B" w:rsidRDefault="00C7756B" w:rsidP="003E76E8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b/>
          <w:sz w:val="24"/>
          <w:szCs w:val="24"/>
        </w:rPr>
      </w:pPr>
    </w:p>
    <w:p w:rsidR="00034D09" w:rsidRPr="004676D9" w:rsidRDefault="00C7756B" w:rsidP="003E76E8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4</w:t>
      </w:r>
      <w:r w:rsidR="00034D09" w:rsidRPr="004676D9">
        <w:rPr>
          <w:b/>
          <w:sz w:val="24"/>
          <w:szCs w:val="24"/>
        </w:rPr>
        <w:t>.Права обучающихся, получающих образование в семейной форме и в форме самообразования</w:t>
      </w:r>
    </w:p>
    <w:p w:rsidR="00034D09" w:rsidRPr="004676D9" w:rsidRDefault="00034D09" w:rsidP="003E76E8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Обучающиеся в форме семейного образования и самообразования, зачисленные в образовательную организацию на период проведения промежуточной аттестации и (или) государственной итоговой аттестации в соответствии с частью 3 статьи 34 Федерального закона </w:t>
      </w:r>
      <w:r w:rsidRPr="00965AB1">
        <w:rPr>
          <w:sz w:val="24"/>
          <w:szCs w:val="24"/>
        </w:rPr>
        <w:t>имеют право:</w:t>
      </w:r>
    </w:p>
    <w:p w:rsidR="00034D09" w:rsidRPr="004676D9" w:rsidRDefault="00034D09" w:rsidP="003E76E8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1.Пройти промежуточную и государственную итоговую аттестацию в организациях, осуществляющих образовательную деятельность по соответствующей, имеющей государственную аккредитацию образовательной программе, </w:t>
      </w:r>
      <w:r w:rsidRPr="00965AB1">
        <w:rPr>
          <w:rStyle w:val="247pt"/>
          <w:b w:val="0"/>
          <w:sz w:val="24"/>
          <w:szCs w:val="24"/>
        </w:rPr>
        <w:t>бесплатно</w:t>
      </w:r>
      <w:r w:rsidRPr="004676D9">
        <w:rPr>
          <w:rStyle w:val="249pt"/>
          <w:sz w:val="24"/>
          <w:szCs w:val="24"/>
        </w:rPr>
        <w:t>(часть 7 статьи 58 Федерального закона).</w:t>
      </w:r>
    </w:p>
    <w:p w:rsidR="00034D09" w:rsidRPr="004676D9" w:rsidRDefault="00034D09" w:rsidP="00667592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2.Ознакомиться с локальным актом, регламентирующим порядок организации и прохождения промежуточной и государственной итоговой аттестации, в том числе на сайте образовательной организации в информационно-телекоммуникационной сети Интернет </w:t>
      </w:r>
      <w:r w:rsidRPr="004676D9">
        <w:rPr>
          <w:rStyle w:val="249pt"/>
          <w:sz w:val="24"/>
          <w:szCs w:val="24"/>
        </w:rPr>
        <w:t>(пункт 18 части 1 статьи 34, пункт 21 части 3 статьи 28 Федерального закона).</w:t>
      </w:r>
    </w:p>
    <w:p w:rsidR="00034D09" w:rsidRPr="004676D9" w:rsidRDefault="00034D09" w:rsidP="004039EF">
      <w:pPr>
        <w:pStyle w:val="21"/>
        <w:shd w:val="clear" w:color="auto" w:fill="auto"/>
        <w:tabs>
          <w:tab w:val="left" w:pos="117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3.На развитие своих творческих способностей и интересов, включая участие в конкурсах, </w:t>
      </w:r>
      <w:r w:rsidRPr="004676D9">
        <w:rPr>
          <w:sz w:val="24"/>
          <w:szCs w:val="24"/>
        </w:rPr>
        <w:lastRenderedPageBreak/>
        <w:t xml:space="preserve">олимпиадах, в том числе, всероссийской олимпиаде школьников, выставках, смотрах, физкультурных и спортивных мероприятиях, в том числе в официальных спортивных </w:t>
      </w:r>
      <w:r w:rsidRPr="004676D9">
        <w:rPr>
          <w:rStyle w:val="1046pt"/>
          <w:i w:val="0"/>
          <w:iCs w:val="0"/>
          <w:sz w:val="24"/>
          <w:szCs w:val="24"/>
        </w:rPr>
        <w:t xml:space="preserve">соревнованиях, других массовых мероприятиях </w:t>
      </w:r>
      <w:r w:rsidRPr="004676D9">
        <w:rPr>
          <w:sz w:val="24"/>
          <w:szCs w:val="24"/>
        </w:rPr>
        <w:t>(пункт части 1 статьи 34 Федерального закона)</w:t>
      </w:r>
    </w:p>
    <w:p w:rsidR="00034D09" w:rsidRPr="004676D9" w:rsidRDefault="00034D09" w:rsidP="00097377">
      <w:pPr>
        <w:pStyle w:val="21"/>
        <w:shd w:val="clear" w:color="auto" w:fill="auto"/>
        <w:tabs>
          <w:tab w:val="left" w:pos="29590"/>
        </w:tabs>
        <w:spacing w:after="0" w:line="240" w:lineRule="auto"/>
        <w:ind w:firstLine="0"/>
        <w:jc w:val="both"/>
        <w:rPr>
          <w:i/>
          <w:sz w:val="24"/>
          <w:szCs w:val="24"/>
        </w:rPr>
      </w:pPr>
      <w:r w:rsidRPr="004676D9">
        <w:rPr>
          <w:sz w:val="24"/>
          <w:szCs w:val="24"/>
        </w:rPr>
        <w:t>На получение обучающимися, испытывающими трудности в освоении основных образовательных программ, социально-педагогической и психологической помощи, бесплатной психолого-медико-педагогической коррекции (</w:t>
      </w:r>
      <w:r w:rsidRPr="004676D9">
        <w:rPr>
          <w:i/>
          <w:sz w:val="24"/>
          <w:szCs w:val="24"/>
        </w:rPr>
        <w:t xml:space="preserve">пункт  9 и 42  статьи </w:t>
      </w:r>
      <w:r w:rsidRPr="004676D9">
        <w:rPr>
          <w:rStyle w:val="249pt"/>
          <w:i w:val="0"/>
          <w:sz w:val="24"/>
          <w:szCs w:val="24"/>
        </w:rPr>
        <w:t xml:space="preserve">Федерального </w:t>
      </w:r>
      <w:r w:rsidRPr="004676D9">
        <w:rPr>
          <w:i/>
          <w:sz w:val="24"/>
          <w:szCs w:val="24"/>
        </w:rPr>
        <w:t>закона).</w:t>
      </w:r>
    </w:p>
    <w:p w:rsidR="00034D09" w:rsidRPr="004676D9" w:rsidRDefault="00034D09" w:rsidP="00097377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5. На пользование в порядке, установленном локальными нормативными актами, лечебно-</w:t>
      </w:r>
      <w:r w:rsidRPr="004676D9">
        <w:rPr>
          <w:sz w:val="24"/>
          <w:szCs w:val="24"/>
        </w:rPr>
        <w:softHyphen/>
        <w:t xml:space="preserve">оздоровительной инфраструктурой, объектами культуры, спорта образовательной организации </w:t>
      </w:r>
      <w:r w:rsidRPr="004676D9">
        <w:rPr>
          <w:rStyle w:val="249pt"/>
          <w:sz w:val="24"/>
          <w:szCs w:val="24"/>
        </w:rPr>
        <w:t>(пункт 21 части 1 статьи 34 Федерального закона).</w:t>
      </w:r>
    </w:p>
    <w:p w:rsidR="00034D09" w:rsidRPr="004676D9" w:rsidRDefault="00034D09" w:rsidP="00097377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6.Осваивать дополнительные образовательные программы, в том числе в образовательных организациях, в которых они проходят соответствующую аттестацию </w:t>
      </w:r>
      <w:r w:rsidRPr="004676D9">
        <w:rPr>
          <w:rStyle w:val="249pt"/>
          <w:sz w:val="24"/>
          <w:szCs w:val="24"/>
        </w:rPr>
        <w:t>(часть 3 статьи 75 Федерального закона).</w:t>
      </w:r>
    </w:p>
    <w:p w:rsidR="00034D09" w:rsidRPr="004676D9" w:rsidRDefault="00034D09" w:rsidP="00097377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7.На бесплатное пользование учебниками и учебными пособиями, имеющимися в библиотечном фонде базовой образовательной организации </w:t>
      </w:r>
      <w:r w:rsidRPr="004676D9">
        <w:rPr>
          <w:rStyle w:val="249pt"/>
          <w:sz w:val="24"/>
          <w:szCs w:val="24"/>
        </w:rPr>
        <w:t>(статья 35 Федерального закона).</w:t>
      </w:r>
    </w:p>
    <w:p w:rsidR="00034D09" w:rsidRPr="004676D9" w:rsidRDefault="00034D09" w:rsidP="003E76E8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8.Продолжить на любом этапе обучение в любой иной форме (очной, очно-заочной, заочной), предусмотренной частью 4 статьи 17 и пунктом 2 части 3 статьи 44 Федерального закона, либо использовать право на сочетание форм получения образования и обучения (по решению родителей, с учетом мнения обучающегося).</w:t>
      </w:r>
    </w:p>
    <w:p w:rsidR="00F73E68" w:rsidRDefault="00C7756B" w:rsidP="003E76E8">
      <w:pPr>
        <w:pStyle w:val="2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</w:p>
    <w:p w:rsidR="00F73E68" w:rsidRDefault="00F73E68" w:rsidP="003E76E8">
      <w:pPr>
        <w:pStyle w:val="2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</w:p>
    <w:p w:rsidR="00034D09" w:rsidRPr="004676D9" w:rsidRDefault="00034D09" w:rsidP="003E76E8">
      <w:pPr>
        <w:pStyle w:val="21"/>
        <w:shd w:val="clear" w:color="auto" w:fill="auto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4676D9">
        <w:rPr>
          <w:b/>
          <w:sz w:val="24"/>
          <w:szCs w:val="24"/>
        </w:rPr>
        <w:t>. Заключительные положения</w:t>
      </w:r>
    </w:p>
    <w:p w:rsidR="00034D09" w:rsidRPr="004676D9" w:rsidRDefault="00034D09" w:rsidP="003E76E8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 xml:space="preserve">1.Самообразование и семейное образование является </w:t>
      </w:r>
      <w:r w:rsidRPr="004676D9">
        <w:rPr>
          <w:rStyle w:val="247pt"/>
          <w:b w:val="0"/>
          <w:sz w:val="24"/>
          <w:szCs w:val="24"/>
        </w:rPr>
        <w:t xml:space="preserve">бесплатной </w:t>
      </w:r>
      <w:r w:rsidRPr="004676D9">
        <w:rPr>
          <w:sz w:val="24"/>
          <w:szCs w:val="24"/>
        </w:rPr>
        <w:t xml:space="preserve">формой освоения общеобразовательных программ в рамках государственного образовательного стандарта. Взимание платы с обучающихся за прохождение ими промежуточной аттестации не допускается </w:t>
      </w:r>
      <w:r w:rsidRPr="004676D9">
        <w:rPr>
          <w:rStyle w:val="249pt"/>
          <w:sz w:val="24"/>
          <w:szCs w:val="24"/>
        </w:rPr>
        <w:t>(часть 7 статьи 58 Федерального Закона).</w:t>
      </w:r>
    </w:p>
    <w:p w:rsidR="00034D09" w:rsidRPr="004676D9" w:rsidRDefault="00034D09" w:rsidP="003E76E8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2.Оплата работы педагогических работников, проводящих промежуточную аттестацию обучающихся допускается только за счет фонда оплаты труда образовательной организации.</w:t>
      </w:r>
    </w:p>
    <w:p w:rsidR="00034D09" w:rsidRPr="004676D9" w:rsidRDefault="00034D09" w:rsidP="003E76E8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3.При получении образования в форме семейного образования и самообразования  общеобразовательная организация несет ответственность только за проведение промежуточной и итоговой аттестации, а также за обеспечение соответствующих академических прав обучающегося.</w:t>
      </w:r>
    </w:p>
    <w:p w:rsidR="00891F03" w:rsidRDefault="00034D09" w:rsidP="00891F03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4676D9">
        <w:rPr>
          <w:sz w:val="24"/>
          <w:szCs w:val="24"/>
        </w:rPr>
        <w:t>4.Документация по формам семейного образования и самообразования выделяется в отдельное делопроизводство.</w:t>
      </w:r>
    </w:p>
    <w:p w:rsidR="00891F03" w:rsidRDefault="00891F03" w:rsidP="00891F03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891F03" w:rsidRDefault="00891F03" w:rsidP="00891F03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p w:rsidR="00891F03" w:rsidRPr="00891F03" w:rsidRDefault="00891F03" w:rsidP="00891F03">
      <w:pPr>
        <w:rPr>
          <w:rFonts w:ascii="Times New Roman" w:hAnsi="Times New Roman" w:cs="Times New Roman"/>
        </w:rPr>
      </w:pPr>
      <w:r w:rsidRPr="00891F03">
        <w:rPr>
          <w:rFonts w:ascii="Times New Roman" w:hAnsi="Times New Roman" w:cs="Times New Roman"/>
          <w:spacing w:val="11"/>
        </w:rPr>
        <w:t xml:space="preserve">Настоящее положение вступает в силу с момента его подписания и </w:t>
      </w:r>
      <w:r w:rsidRPr="00891F03">
        <w:rPr>
          <w:rFonts w:ascii="Times New Roman" w:hAnsi="Times New Roman" w:cs="Times New Roman"/>
          <w:spacing w:val="-1"/>
        </w:rPr>
        <w:t>действует до момента принятия следующего.</w:t>
      </w:r>
    </w:p>
    <w:p w:rsidR="00891F03" w:rsidRPr="00891F03" w:rsidRDefault="00891F03" w:rsidP="00891F03">
      <w:pPr>
        <w:pStyle w:val="21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</w:p>
    <w:sectPr w:rsidR="00891F03" w:rsidRPr="00891F03" w:rsidSect="003E76E8">
      <w:headerReference w:type="default" r:id="rId7"/>
      <w:footerReference w:type="default" r:id="rId8"/>
      <w:pgSz w:w="11907" w:h="16840" w:code="9"/>
      <w:pgMar w:top="1134" w:right="1134" w:bottom="993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93" w:rsidRDefault="00973793">
      <w:r>
        <w:separator/>
      </w:r>
    </w:p>
  </w:endnote>
  <w:endnote w:type="continuationSeparator" w:id="0">
    <w:p w:rsidR="00973793" w:rsidRDefault="0097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D09" w:rsidRDefault="00034D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93" w:rsidRDefault="00973793"/>
  </w:footnote>
  <w:footnote w:type="continuationSeparator" w:id="0">
    <w:p w:rsidR="00973793" w:rsidRDefault="0097379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D09" w:rsidRDefault="003C405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19461480</wp:posOffset>
              </wp:positionH>
              <wp:positionV relativeFrom="page">
                <wp:posOffset>-10337800</wp:posOffset>
              </wp:positionV>
              <wp:extent cx="4220845" cy="715645"/>
              <wp:effectExtent l="0" t="0" r="8255" b="825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0845" cy="715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4D09" w:rsidRDefault="00034D09">
                          <w:pPr>
                            <w:pStyle w:val="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  <w:b/>
                              <w:bCs/>
                              <w:i/>
                              <w:iCs/>
                            </w:rPr>
                            <w:t xml:space="preserve">Приложение </w:t>
                          </w:r>
                          <w:r w:rsidR="009C42F9">
                            <w:fldChar w:fldCharType="begin"/>
                          </w:r>
                          <w:r w:rsidR="00891F03">
                            <w:instrText xml:space="preserve"> PAGE \* MERGEFORMAT </w:instrText>
                          </w:r>
                          <w:r w:rsidR="009C42F9">
                            <w:fldChar w:fldCharType="separate"/>
                          </w:r>
                          <w:r w:rsidR="003C405F" w:rsidRPr="003C405F">
                            <w:rPr>
                              <w:rStyle w:val="a5"/>
                              <w:b/>
                              <w:bCs/>
                              <w:i/>
                              <w:iCs/>
                              <w:noProof/>
                            </w:rPr>
                            <w:t>4</w:t>
                          </w:r>
                          <w:r w:rsidR="009C42F9">
                            <w:rPr>
                              <w:rStyle w:val="a5"/>
                              <w:b/>
                              <w:bCs/>
                              <w:i/>
                              <w:i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32.4pt;margin-top:-814pt;width:332.35pt;height:56.3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" filled="f" stroked="f">
              <v:textbox style="mso-fit-shape-to-text:t" inset="0,0,0,0">
                <w:txbxContent>
                  <w:p w:rsidR="00034D09" w:rsidRDefault="00034D09">
                    <w:pPr>
                      <w:pStyle w:val="1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  <w:b/>
                        <w:bCs/>
                        <w:i/>
                        <w:iCs/>
                      </w:rPr>
                      <w:t xml:space="preserve">Приложение </w:t>
                    </w:r>
                    <w:r w:rsidR="009C42F9">
                      <w:fldChar w:fldCharType="begin"/>
                    </w:r>
                    <w:r w:rsidR="00891F03">
                      <w:instrText xml:space="preserve"> PAGE \* MERGEFORMAT </w:instrText>
                    </w:r>
                    <w:r w:rsidR="009C42F9">
                      <w:fldChar w:fldCharType="separate"/>
                    </w:r>
                    <w:r w:rsidR="003C405F" w:rsidRPr="003C405F">
                      <w:rPr>
                        <w:rStyle w:val="a5"/>
                        <w:b/>
                        <w:bCs/>
                        <w:i/>
                        <w:iCs/>
                        <w:noProof/>
                      </w:rPr>
                      <w:t>4</w:t>
                    </w:r>
                    <w:r w:rsidR="009C42F9">
                      <w:rPr>
                        <w:rStyle w:val="a5"/>
                        <w:b/>
                        <w:bCs/>
                        <w:i/>
                        <w:i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1362"/>
    <w:multiLevelType w:val="multilevel"/>
    <w:tmpl w:val="96C0C3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2"/>
        <w:szCs w:val="9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5874568"/>
    <w:multiLevelType w:val="multilevel"/>
    <w:tmpl w:val="CB3EC8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2"/>
        <w:szCs w:val="9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4524F5B"/>
    <w:multiLevelType w:val="multilevel"/>
    <w:tmpl w:val="26AAD4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2"/>
        <w:szCs w:val="9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A161FE1"/>
    <w:multiLevelType w:val="hybridMultilevel"/>
    <w:tmpl w:val="B372A5C6"/>
    <w:lvl w:ilvl="0" w:tplc="F980326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">
    <w:nsid w:val="46211802"/>
    <w:multiLevelType w:val="multilevel"/>
    <w:tmpl w:val="6C56AB9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9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58E44C0"/>
    <w:multiLevelType w:val="multilevel"/>
    <w:tmpl w:val="9DCC2284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2"/>
        <w:szCs w:val="9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58F6972"/>
    <w:multiLevelType w:val="multilevel"/>
    <w:tmpl w:val="03F6711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4"/>
        <w:szCs w:val="9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0C516ED"/>
    <w:multiLevelType w:val="multilevel"/>
    <w:tmpl w:val="738E922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2"/>
        <w:szCs w:val="9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27C5968"/>
    <w:multiLevelType w:val="multilevel"/>
    <w:tmpl w:val="5292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94"/>
        <w:szCs w:val="9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2"/>
        <w:szCs w:val="9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03"/>
    <w:rsid w:val="00000F52"/>
    <w:rsid w:val="000040AB"/>
    <w:rsid w:val="00023D94"/>
    <w:rsid w:val="00024CBE"/>
    <w:rsid w:val="00034D09"/>
    <w:rsid w:val="000650B8"/>
    <w:rsid w:val="00097377"/>
    <w:rsid w:val="001228ED"/>
    <w:rsid w:val="00153CF1"/>
    <w:rsid w:val="001B0CC6"/>
    <w:rsid w:val="001C00C9"/>
    <w:rsid w:val="002117CD"/>
    <w:rsid w:val="0024041C"/>
    <w:rsid w:val="00277796"/>
    <w:rsid w:val="002A6867"/>
    <w:rsid w:val="002F0322"/>
    <w:rsid w:val="00327412"/>
    <w:rsid w:val="003A0163"/>
    <w:rsid w:val="003B7BF0"/>
    <w:rsid w:val="003C405F"/>
    <w:rsid w:val="003D643B"/>
    <w:rsid w:val="003E76E8"/>
    <w:rsid w:val="00402C41"/>
    <w:rsid w:val="004039EF"/>
    <w:rsid w:val="004414F5"/>
    <w:rsid w:val="00452F6F"/>
    <w:rsid w:val="004676D9"/>
    <w:rsid w:val="00544E68"/>
    <w:rsid w:val="0054743C"/>
    <w:rsid w:val="00572C07"/>
    <w:rsid w:val="005D1016"/>
    <w:rsid w:val="005F6324"/>
    <w:rsid w:val="00645FF6"/>
    <w:rsid w:val="00667592"/>
    <w:rsid w:val="006C0E84"/>
    <w:rsid w:val="007A1C46"/>
    <w:rsid w:val="007A296F"/>
    <w:rsid w:val="007C35C2"/>
    <w:rsid w:val="00807B57"/>
    <w:rsid w:val="008372B6"/>
    <w:rsid w:val="008667B7"/>
    <w:rsid w:val="00891F03"/>
    <w:rsid w:val="00913A4A"/>
    <w:rsid w:val="00916333"/>
    <w:rsid w:val="00965AB1"/>
    <w:rsid w:val="00973793"/>
    <w:rsid w:val="009C42F9"/>
    <w:rsid w:val="00A336E1"/>
    <w:rsid w:val="00AC715D"/>
    <w:rsid w:val="00B205F3"/>
    <w:rsid w:val="00B64AE0"/>
    <w:rsid w:val="00B67681"/>
    <w:rsid w:val="00B823D4"/>
    <w:rsid w:val="00C401BF"/>
    <w:rsid w:val="00C4657E"/>
    <w:rsid w:val="00C7756B"/>
    <w:rsid w:val="00CE448B"/>
    <w:rsid w:val="00D07BE6"/>
    <w:rsid w:val="00D278B4"/>
    <w:rsid w:val="00D76E80"/>
    <w:rsid w:val="00DA6E03"/>
    <w:rsid w:val="00DB1113"/>
    <w:rsid w:val="00E549BA"/>
    <w:rsid w:val="00EF5E75"/>
    <w:rsid w:val="00F73E68"/>
    <w:rsid w:val="00F814CF"/>
    <w:rsid w:val="00FB6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B1319B2-8421-4E9E-BC33-242E2B3A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CC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Подпись к картинке (2) Exact"/>
    <w:basedOn w:val="a0"/>
    <w:link w:val="2"/>
    <w:uiPriority w:val="99"/>
    <w:locked/>
    <w:rsid w:val="001B0CC6"/>
    <w:rPr>
      <w:rFonts w:ascii="Sylfaen" w:hAnsi="Sylfaen" w:cs="Sylfaen"/>
      <w:sz w:val="110"/>
      <w:szCs w:val="110"/>
      <w:u w:val="none"/>
    </w:rPr>
  </w:style>
  <w:style w:type="character" w:customStyle="1" w:styleId="2Exact1">
    <w:name w:val="Подпись к картинке (2) Exact1"/>
    <w:basedOn w:val="2Exact"/>
    <w:uiPriority w:val="99"/>
    <w:rsid w:val="001B0CC6"/>
    <w:rPr>
      <w:rFonts w:ascii="Sylfaen" w:hAnsi="Sylfaen" w:cs="Sylfaen"/>
      <w:color w:val="4DA7E2"/>
      <w:spacing w:val="0"/>
      <w:w w:val="100"/>
      <w:position w:val="0"/>
      <w:sz w:val="110"/>
      <w:szCs w:val="110"/>
      <w:u w:val="none"/>
      <w:lang w:val="ru-RU" w:eastAsia="ru-RU"/>
    </w:rPr>
  </w:style>
  <w:style w:type="character" w:customStyle="1" w:styleId="3Exact">
    <w:name w:val="Подпись к картинке (3) Exact"/>
    <w:basedOn w:val="a0"/>
    <w:link w:val="3"/>
    <w:uiPriority w:val="99"/>
    <w:locked/>
    <w:rsid w:val="001B0CC6"/>
    <w:rPr>
      <w:rFonts w:ascii="Times New Roman" w:hAnsi="Times New Roman" w:cs="Times New Roman"/>
      <w:sz w:val="92"/>
      <w:szCs w:val="92"/>
      <w:u w:val="none"/>
    </w:rPr>
  </w:style>
  <w:style w:type="character" w:customStyle="1" w:styleId="3Exact2">
    <w:name w:val="Подпись к картинке (3) Exact2"/>
    <w:basedOn w:val="3Exact"/>
    <w:uiPriority w:val="99"/>
    <w:rsid w:val="001B0CC6"/>
    <w:rPr>
      <w:rFonts w:ascii="Times New Roman" w:hAnsi="Times New Roman" w:cs="Times New Roman"/>
      <w:color w:val="4DA7E2"/>
      <w:spacing w:val="0"/>
      <w:w w:val="100"/>
      <w:position w:val="0"/>
      <w:sz w:val="92"/>
      <w:szCs w:val="92"/>
      <w:u w:val="none"/>
      <w:lang w:val="ru-RU" w:eastAsia="ru-RU"/>
    </w:rPr>
  </w:style>
  <w:style w:type="character" w:customStyle="1" w:styleId="3Exact1">
    <w:name w:val="Подпись к картинке (3) Exact1"/>
    <w:basedOn w:val="3Exact"/>
    <w:uiPriority w:val="99"/>
    <w:rsid w:val="001B0CC6"/>
    <w:rPr>
      <w:rFonts w:ascii="Times New Roman" w:hAnsi="Times New Roman" w:cs="Times New Roman"/>
      <w:color w:val="4DA7E2"/>
      <w:spacing w:val="0"/>
      <w:w w:val="100"/>
      <w:position w:val="0"/>
      <w:sz w:val="92"/>
      <w:szCs w:val="92"/>
      <w:u w:val="single"/>
      <w:lang w:val="ru-RU" w:eastAsia="ru-RU"/>
    </w:rPr>
  </w:style>
  <w:style w:type="character" w:customStyle="1" w:styleId="Exact">
    <w:name w:val="Подпись к картинке Exact"/>
    <w:basedOn w:val="a0"/>
    <w:link w:val="a3"/>
    <w:uiPriority w:val="99"/>
    <w:locked/>
    <w:rsid w:val="001B0CC6"/>
    <w:rPr>
      <w:rFonts w:ascii="Times New Roman" w:hAnsi="Times New Roman" w:cs="Times New Roman"/>
      <w:b/>
      <w:bCs/>
      <w:sz w:val="94"/>
      <w:szCs w:val="94"/>
      <w:u w:val="none"/>
    </w:rPr>
  </w:style>
  <w:style w:type="character" w:customStyle="1" w:styleId="Exact1">
    <w:name w:val="Подпись к картинке Exact1"/>
    <w:basedOn w:val="Exact"/>
    <w:uiPriority w:val="99"/>
    <w:rsid w:val="001B0CC6"/>
    <w:rPr>
      <w:rFonts w:ascii="Times New Roman" w:hAnsi="Times New Roman" w:cs="Times New Roman"/>
      <w:b/>
      <w:bCs/>
      <w:color w:val="4DA7E2"/>
      <w:spacing w:val="0"/>
      <w:w w:val="100"/>
      <w:position w:val="0"/>
      <w:sz w:val="94"/>
      <w:szCs w:val="94"/>
      <w:u w:val="none"/>
      <w:lang w:val="ru-RU" w:eastAsia="ru-RU"/>
    </w:rPr>
  </w:style>
  <w:style w:type="character" w:customStyle="1" w:styleId="4Exact">
    <w:name w:val="Подпись к картинке (4) Exact"/>
    <w:basedOn w:val="a0"/>
    <w:link w:val="4"/>
    <w:uiPriority w:val="99"/>
    <w:locked/>
    <w:rsid w:val="001B0CC6"/>
    <w:rPr>
      <w:rFonts w:ascii="Times New Roman" w:hAnsi="Times New Roman" w:cs="Times New Roman"/>
      <w:sz w:val="92"/>
      <w:szCs w:val="92"/>
      <w:u w:val="none"/>
    </w:rPr>
  </w:style>
  <w:style w:type="character" w:customStyle="1" w:styleId="4Exact1">
    <w:name w:val="Подпись к картинке (4) Exact1"/>
    <w:basedOn w:val="4Exact"/>
    <w:uiPriority w:val="99"/>
    <w:rsid w:val="001B0CC6"/>
    <w:rPr>
      <w:rFonts w:ascii="Times New Roman" w:hAnsi="Times New Roman" w:cs="Times New Roman"/>
      <w:color w:val="4DA7E2"/>
      <w:spacing w:val="0"/>
      <w:w w:val="100"/>
      <w:position w:val="0"/>
      <w:sz w:val="92"/>
      <w:szCs w:val="92"/>
      <w:u w:val="none"/>
      <w:lang w:val="ru-RU" w:eastAsia="ru-RU"/>
    </w:rPr>
  </w:style>
  <w:style w:type="character" w:customStyle="1" w:styleId="3Exact0">
    <w:name w:val="Заголовок №3 Exact"/>
    <w:basedOn w:val="a0"/>
    <w:uiPriority w:val="99"/>
    <w:rsid w:val="001B0CC6"/>
    <w:rPr>
      <w:rFonts w:ascii="Times New Roman" w:hAnsi="Times New Roman" w:cs="Times New Roman"/>
      <w:b/>
      <w:bCs/>
      <w:sz w:val="114"/>
      <w:szCs w:val="114"/>
      <w:u w:val="none"/>
    </w:rPr>
  </w:style>
  <w:style w:type="character" w:customStyle="1" w:styleId="2Exact0">
    <w:name w:val="Основной текст (2) Exact"/>
    <w:basedOn w:val="a0"/>
    <w:uiPriority w:val="99"/>
    <w:rsid w:val="001B0CC6"/>
    <w:rPr>
      <w:rFonts w:ascii="Times New Roman" w:hAnsi="Times New Roman" w:cs="Times New Roman"/>
      <w:sz w:val="92"/>
      <w:szCs w:val="92"/>
      <w:u w:val="none"/>
    </w:rPr>
  </w:style>
  <w:style w:type="character" w:customStyle="1" w:styleId="11Exact">
    <w:name w:val="Основной текст (11) Exact"/>
    <w:basedOn w:val="a0"/>
    <w:link w:val="11"/>
    <w:uiPriority w:val="99"/>
    <w:locked/>
    <w:rsid w:val="001B0CC6"/>
    <w:rPr>
      <w:rFonts w:ascii="Arial Narrow" w:hAnsi="Arial Narrow" w:cs="Arial Narrow"/>
      <w:sz w:val="110"/>
      <w:szCs w:val="110"/>
      <w:u w:val="none"/>
    </w:rPr>
  </w:style>
  <w:style w:type="character" w:customStyle="1" w:styleId="11TimesNewRoman">
    <w:name w:val="Основной текст (11) + Times New Roman"/>
    <w:aliases w:val="52 pt Exact"/>
    <w:basedOn w:val="11Exact"/>
    <w:uiPriority w:val="99"/>
    <w:rsid w:val="001B0CC6"/>
    <w:rPr>
      <w:rFonts w:ascii="Times New Roman" w:hAnsi="Times New Roman" w:cs="Times New Roman"/>
      <w:b/>
      <w:bCs/>
      <w:color w:val="000000"/>
      <w:spacing w:val="0"/>
      <w:w w:val="100"/>
      <w:position w:val="0"/>
      <w:sz w:val="104"/>
      <w:szCs w:val="104"/>
      <w:u w:val="none"/>
      <w:lang w:val="ru-RU" w:eastAsia="ru-RU"/>
    </w:rPr>
  </w:style>
  <w:style w:type="character" w:customStyle="1" w:styleId="12Exact">
    <w:name w:val="Основной текст (12) Exact"/>
    <w:basedOn w:val="a0"/>
    <w:link w:val="12"/>
    <w:uiPriority w:val="99"/>
    <w:locked/>
    <w:rsid w:val="001B0CC6"/>
    <w:rPr>
      <w:rFonts w:ascii="CordiaUPC" w:hAnsi="CordiaUPC" w:cs="CordiaUPC"/>
      <w:sz w:val="150"/>
      <w:szCs w:val="150"/>
      <w:u w:val="none"/>
    </w:rPr>
  </w:style>
  <w:style w:type="character" w:customStyle="1" w:styleId="12TimesNewRoman">
    <w:name w:val="Основной текст (12) + Times New Roman"/>
    <w:aliases w:val="49 pt Exact"/>
    <w:basedOn w:val="12Exact"/>
    <w:uiPriority w:val="99"/>
    <w:rsid w:val="001B0CC6"/>
    <w:rPr>
      <w:rFonts w:ascii="Times New Roman" w:hAnsi="Times New Roman" w:cs="Times New Roman"/>
      <w:b/>
      <w:bCs/>
      <w:color w:val="000000"/>
      <w:spacing w:val="0"/>
      <w:w w:val="100"/>
      <w:position w:val="0"/>
      <w:sz w:val="98"/>
      <w:szCs w:val="98"/>
      <w:u w:val="none"/>
      <w:lang w:val="ru-RU" w:eastAsia="ru-RU"/>
    </w:rPr>
  </w:style>
  <w:style w:type="character" w:customStyle="1" w:styleId="13Exact">
    <w:name w:val="Основной текст (13) Exact"/>
    <w:basedOn w:val="a0"/>
    <w:link w:val="13"/>
    <w:uiPriority w:val="99"/>
    <w:locked/>
    <w:rsid w:val="001B0CC6"/>
    <w:rPr>
      <w:rFonts w:ascii="Arial Narrow" w:hAnsi="Arial Narrow" w:cs="Arial Narrow"/>
      <w:sz w:val="110"/>
      <w:szCs w:val="110"/>
      <w:u w:val="none"/>
    </w:rPr>
  </w:style>
  <w:style w:type="character" w:customStyle="1" w:styleId="13TimesNewRoman">
    <w:name w:val="Основной текст (13) + Times New Roman"/>
    <w:aliases w:val="50 pt Exact"/>
    <w:basedOn w:val="13Exact"/>
    <w:uiPriority w:val="99"/>
    <w:rsid w:val="001B0CC6"/>
    <w:rPr>
      <w:rFonts w:ascii="Times New Roman" w:hAnsi="Times New Roman" w:cs="Times New Roman"/>
      <w:b/>
      <w:bCs/>
      <w:color w:val="000000"/>
      <w:spacing w:val="0"/>
      <w:w w:val="100"/>
      <w:position w:val="0"/>
      <w:sz w:val="100"/>
      <w:szCs w:val="100"/>
      <w:u w:val="none"/>
      <w:lang w:val="ru-RU" w:eastAsia="ru-RU"/>
    </w:rPr>
  </w:style>
  <w:style w:type="character" w:customStyle="1" w:styleId="8Exact">
    <w:name w:val="Основной текст (8) Exact"/>
    <w:basedOn w:val="a0"/>
    <w:uiPriority w:val="99"/>
    <w:rsid w:val="001B0CC6"/>
    <w:rPr>
      <w:rFonts w:ascii="Times New Roman" w:hAnsi="Times New Roman" w:cs="Times New Roman"/>
      <w:b/>
      <w:bCs/>
      <w:sz w:val="94"/>
      <w:szCs w:val="94"/>
      <w:u w:val="none"/>
    </w:rPr>
  </w:style>
  <w:style w:type="character" w:customStyle="1" w:styleId="1">
    <w:name w:val="Заголовок №1_"/>
    <w:basedOn w:val="a0"/>
    <w:link w:val="110"/>
    <w:uiPriority w:val="99"/>
    <w:locked/>
    <w:rsid w:val="001B0CC6"/>
    <w:rPr>
      <w:rFonts w:ascii="Sylfaen" w:hAnsi="Sylfaen" w:cs="Sylfaen"/>
      <w:sz w:val="146"/>
      <w:szCs w:val="146"/>
      <w:u w:val="none"/>
    </w:rPr>
  </w:style>
  <w:style w:type="character" w:customStyle="1" w:styleId="10">
    <w:name w:val="Заголовок №1"/>
    <w:basedOn w:val="1"/>
    <w:uiPriority w:val="99"/>
    <w:rsid w:val="001B0CC6"/>
    <w:rPr>
      <w:rFonts w:ascii="Sylfaen" w:hAnsi="Sylfaen" w:cs="Sylfaen"/>
      <w:color w:val="4DA7E2"/>
      <w:spacing w:val="0"/>
      <w:w w:val="100"/>
      <w:position w:val="0"/>
      <w:sz w:val="146"/>
      <w:szCs w:val="146"/>
      <w:u w:val="none"/>
      <w:lang w:val="ru-RU" w:eastAsia="ru-RU"/>
    </w:rPr>
  </w:style>
  <w:style w:type="character" w:customStyle="1" w:styleId="30">
    <w:name w:val="Основной текст (3)_"/>
    <w:basedOn w:val="a0"/>
    <w:link w:val="31"/>
    <w:uiPriority w:val="99"/>
    <w:locked/>
    <w:rsid w:val="001B0CC6"/>
    <w:rPr>
      <w:rFonts w:ascii="Times New Roman" w:hAnsi="Times New Roman" w:cs="Times New Roman"/>
      <w:b/>
      <w:bCs/>
      <w:sz w:val="114"/>
      <w:szCs w:val="114"/>
      <w:u w:val="none"/>
    </w:rPr>
  </w:style>
  <w:style w:type="character" w:customStyle="1" w:styleId="40">
    <w:name w:val="Основной текст (4)_"/>
    <w:basedOn w:val="a0"/>
    <w:link w:val="41"/>
    <w:uiPriority w:val="99"/>
    <w:locked/>
    <w:rsid w:val="001B0CC6"/>
    <w:rPr>
      <w:rFonts w:ascii="Times New Roman" w:hAnsi="Times New Roman" w:cs="Times New Roman"/>
      <w:sz w:val="114"/>
      <w:szCs w:val="114"/>
      <w:u w:val="none"/>
    </w:rPr>
  </w:style>
  <w:style w:type="character" w:customStyle="1" w:styleId="5">
    <w:name w:val="Основной текст (5)_"/>
    <w:basedOn w:val="a0"/>
    <w:link w:val="51"/>
    <w:uiPriority w:val="99"/>
    <w:locked/>
    <w:rsid w:val="001B0CC6"/>
    <w:rPr>
      <w:rFonts w:ascii="Times New Roman" w:hAnsi="Times New Roman" w:cs="Times New Roman"/>
      <w:sz w:val="82"/>
      <w:szCs w:val="82"/>
      <w:u w:val="none"/>
    </w:rPr>
  </w:style>
  <w:style w:type="character" w:customStyle="1" w:styleId="50">
    <w:name w:val="Основной текст (5)"/>
    <w:basedOn w:val="5"/>
    <w:uiPriority w:val="99"/>
    <w:rsid w:val="001B0CC6"/>
    <w:rPr>
      <w:rFonts w:ascii="Times New Roman" w:hAnsi="Times New Roman" w:cs="Times New Roman"/>
      <w:color w:val="000000"/>
      <w:spacing w:val="0"/>
      <w:w w:val="100"/>
      <w:position w:val="0"/>
      <w:sz w:val="82"/>
      <w:szCs w:val="82"/>
      <w:u w:val="none"/>
      <w:lang w:val="ru-RU" w:eastAsia="ru-RU"/>
    </w:rPr>
  </w:style>
  <w:style w:type="character" w:customStyle="1" w:styleId="511">
    <w:name w:val="Основной текст (5) + 11"/>
    <w:aliases w:val="5 pt"/>
    <w:basedOn w:val="5"/>
    <w:uiPriority w:val="99"/>
    <w:rsid w:val="001B0CC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20">
    <w:name w:val="Основной текст (2)_"/>
    <w:basedOn w:val="a0"/>
    <w:link w:val="21"/>
    <w:uiPriority w:val="99"/>
    <w:locked/>
    <w:rsid w:val="001B0CC6"/>
    <w:rPr>
      <w:rFonts w:ascii="Times New Roman" w:hAnsi="Times New Roman" w:cs="Times New Roman"/>
      <w:sz w:val="92"/>
      <w:szCs w:val="92"/>
      <w:u w:val="none"/>
    </w:rPr>
  </w:style>
  <w:style w:type="character" w:customStyle="1" w:styleId="a4">
    <w:name w:val="Колонтитул_"/>
    <w:basedOn w:val="a0"/>
    <w:link w:val="14"/>
    <w:uiPriority w:val="99"/>
    <w:locked/>
    <w:rsid w:val="001B0CC6"/>
    <w:rPr>
      <w:rFonts w:ascii="Times New Roman" w:hAnsi="Times New Roman" w:cs="Times New Roman"/>
      <w:b/>
      <w:bCs/>
      <w:i/>
      <w:iCs/>
      <w:sz w:val="98"/>
      <w:szCs w:val="98"/>
      <w:u w:val="none"/>
    </w:rPr>
  </w:style>
  <w:style w:type="character" w:customStyle="1" w:styleId="43pt">
    <w:name w:val="Колонтитул + 43 pt"/>
    <w:aliases w:val="Не полужирный,Не курсив"/>
    <w:basedOn w:val="a4"/>
    <w:uiPriority w:val="99"/>
    <w:rsid w:val="001B0CC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86"/>
      <w:szCs w:val="86"/>
      <w:u w:val="none"/>
      <w:lang w:val="ru-RU" w:eastAsia="ru-RU"/>
    </w:rPr>
  </w:style>
  <w:style w:type="character" w:customStyle="1" w:styleId="250pt">
    <w:name w:val="Основной текст (2) + 50 pt"/>
    <w:aliases w:val="Курсив"/>
    <w:basedOn w:val="20"/>
    <w:uiPriority w:val="99"/>
    <w:rsid w:val="001B0CC6"/>
    <w:rPr>
      <w:rFonts w:ascii="Times New Roman" w:hAnsi="Times New Roman" w:cs="Times New Roman"/>
      <w:i/>
      <w:iCs/>
      <w:color w:val="000000"/>
      <w:spacing w:val="0"/>
      <w:w w:val="100"/>
      <w:position w:val="0"/>
      <w:sz w:val="100"/>
      <w:szCs w:val="100"/>
      <w:u w:val="none"/>
      <w:lang w:val="ru-RU"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1B0CC6"/>
    <w:rPr>
      <w:rFonts w:ascii="Times New Roman" w:hAnsi="Times New Roman" w:cs="Times New Roman"/>
      <w:b/>
      <w:bCs/>
      <w:i/>
      <w:iCs/>
      <w:sz w:val="142"/>
      <w:szCs w:val="142"/>
      <w:u w:val="none"/>
      <w:lang w:val="en-US" w:eastAsia="en-US"/>
    </w:rPr>
  </w:style>
  <w:style w:type="character" w:customStyle="1" w:styleId="6Tahoma">
    <w:name w:val="Основной текст (6) + Tahoma"/>
    <w:aliases w:val="34 pt,Не полужирный4,Не курсив3"/>
    <w:basedOn w:val="6"/>
    <w:uiPriority w:val="99"/>
    <w:rsid w:val="001B0CC6"/>
    <w:rPr>
      <w:rFonts w:ascii="Tahoma" w:hAnsi="Tahoma" w:cs="Tahoma"/>
      <w:b/>
      <w:bCs/>
      <w:i/>
      <w:iCs/>
      <w:color w:val="000000"/>
      <w:spacing w:val="0"/>
      <w:w w:val="100"/>
      <w:position w:val="0"/>
      <w:sz w:val="68"/>
      <w:szCs w:val="68"/>
      <w:u w:val="none"/>
      <w:lang w:val="ru-RU" w:eastAsia="ru-RU"/>
    </w:rPr>
  </w:style>
  <w:style w:type="character" w:customStyle="1" w:styleId="60">
    <w:name w:val="Основной текст (6)"/>
    <w:basedOn w:val="6"/>
    <w:uiPriority w:val="99"/>
    <w:rsid w:val="001B0CC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42"/>
      <w:szCs w:val="142"/>
      <w:u w:val="single"/>
      <w:lang w:val="en-US"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1B0CC6"/>
    <w:rPr>
      <w:rFonts w:ascii="Times New Roman" w:hAnsi="Times New Roman" w:cs="Times New Roman"/>
      <w:b/>
      <w:bCs/>
      <w:sz w:val="90"/>
      <w:szCs w:val="90"/>
      <w:u w:val="none"/>
    </w:rPr>
  </w:style>
  <w:style w:type="character" w:customStyle="1" w:styleId="8">
    <w:name w:val="Основной текст (8)_"/>
    <w:basedOn w:val="a0"/>
    <w:link w:val="80"/>
    <w:uiPriority w:val="99"/>
    <w:locked/>
    <w:rsid w:val="001B0CC6"/>
    <w:rPr>
      <w:rFonts w:ascii="Times New Roman" w:hAnsi="Times New Roman" w:cs="Times New Roman"/>
      <w:b/>
      <w:bCs/>
      <w:sz w:val="94"/>
      <w:szCs w:val="94"/>
      <w:u w:val="none"/>
    </w:rPr>
  </w:style>
  <w:style w:type="character" w:customStyle="1" w:styleId="247pt">
    <w:name w:val="Основной текст (2) + 47 pt"/>
    <w:aliases w:val="Полужирный"/>
    <w:basedOn w:val="20"/>
    <w:uiPriority w:val="99"/>
    <w:rsid w:val="001B0CC6"/>
    <w:rPr>
      <w:rFonts w:ascii="Times New Roman" w:hAnsi="Times New Roman" w:cs="Times New Roman"/>
      <w:b/>
      <w:bCs/>
      <w:color w:val="000000"/>
      <w:spacing w:val="0"/>
      <w:w w:val="100"/>
      <w:position w:val="0"/>
      <w:sz w:val="94"/>
      <w:szCs w:val="94"/>
      <w:u w:val="none"/>
      <w:lang w:val="ru-RU" w:eastAsia="ru-RU"/>
    </w:rPr>
  </w:style>
  <w:style w:type="character" w:customStyle="1" w:styleId="22">
    <w:name w:val="Основной текст (2)"/>
    <w:basedOn w:val="20"/>
    <w:uiPriority w:val="99"/>
    <w:rsid w:val="001B0CC6"/>
    <w:rPr>
      <w:rFonts w:ascii="Times New Roman" w:hAnsi="Times New Roman" w:cs="Times New Roman"/>
      <w:color w:val="000000"/>
      <w:spacing w:val="0"/>
      <w:w w:val="100"/>
      <w:position w:val="0"/>
      <w:sz w:val="92"/>
      <w:szCs w:val="92"/>
      <w:u w:val="single"/>
      <w:lang w:val="ru-RU" w:eastAsia="ru-RU"/>
    </w:rPr>
  </w:style>
  <w:style w:type="character" w:customStyle="1" w:styleId="249pt">
    <w:name w:val="Основной текст (2) + 49 pt"/>
    <w:aliases w:val="Курсив3"/>
    <w:basedOn w:val="20"/>
    <w:uiPriority w:val="99"/>
    <w:rsid w:val="001B0CC6"/>
    <w:rPr>
      <w:rFonts w:ascii="Times New Roman" w:hAnsi="Times New Roman" w:cs="Times New Roman"/>
      <w:i/>
      <w:iCs/>
      <w:color w:val="000000"/>
      <w:spacing w:val="0"/>
      <w:w w:val="100"/>
      <w:position w:val="0"/>
      <w:sz w:val="98"/>
      <w:szCs w:val="98"/>
      <w:u w:val="none"/>
      <w:lang w:val="ru-RU" w:eastAsia="ru-RU"/>
    </w:rPr>
  </w:style>
  <w:style w:type="character" w:customStyle="1" w:styleId="249pt1">
    <w:name w:val="Основной текст (2) + 49 pt1"/>
    <w:basedOn w:val="20"/>
    <w:uiPriority w:val="99"/>
    <w:rsid w:val="001B0CC6"/>
    <w:rPr>
      <w:rFonts w:ascii="Times New Roman" w:hAnsi="Times New Roman" w:cs="Times New Roman"/>
      <w:color w:val="000000"/>
      <w:spacing w:val="0"/>
      <w:w w:val="100"/>
      <w:position w:val="0"/>
      <w:sz w:val="98"/>
      <w:szCs w:val="98"/>
      <w:u w:val="none"/>
      <w:lang w:val="ru-RU" w:eastAsia="ru-RU"/>
    </w:rPr>
  </w:style>
  <w:style w:type="character" w:customStyle="1" w:styleId="9">
    <w:name w:val="Основной текст (9)_"/>
    <w:basedOn w:val="a0"/>
    <w:link w:val="90"/>
    <w:uiPriority w:val="99"/>
    <w:locked/>
    <w:rsid w:val="001B0CC6"/>
    <w:rPr>
      <w:rFonts w:ascii="Times New Roman" w:hAnsi="Times New Roman" w:cs="Times New Roman"/>
      <w:b/>
      <w:bCs/>
      <w:i/>
      <w:iCs/>
      <w:sz w:val="96"/>
      <w:szCs w:val="96"/>
      <w:u w:val="none"/>
    </w:rPr>
  </w:style>
  <w:style w:type="character" w:customStyle="1" w:styleId="248pt">
    <w:name w:val="Основной текст (2) + 48 pt"/>
    <w:aliases w:val="Полужирный6,Курсив2"/>
    <w:basedOn w:val="20"/>
    <w:uiPriority w:val="99"/>
    <w:rsid w:val="001B0CC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96"/>
      <w:szCs w:val="96"/>
      <w:u w:val="none"/>
      <w:lang w:val="ru-RU" w:eastAsia="ru-RU"/>
    </w:rPr>
  </w:style>
  <w:style w:type="character" w:customStyle="1" w:styleId="947pt">
    <w:name w:val="Основной текст (9) + 47 pt"/>
    <w:aliases w:val="Не курсив2"/>
    <w:basedOn w:val="9"/>
    <w:uiPriority w:val="99"/>
    <w:rsid w:val="001B0CC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94"/>
      <w:szCs w:val="94"/>
      <w:u w:val="none"/>
      <w:lang w:val="ru-RU" w:eastAsia="ru-RU"/>
    </w:rPr>
  </w:style>
  <w:style w:type="character" w:customStyle="1" w:styleId="100">
    <w:name w:val="Основной текст (10)_"/>
    <w:basedOn w:val="a0"/>
    <w:link w:val="101"/>
    <w:uiPriority w:val="99"/>
    <w:locked/>
    <w:rsid w:val="001B0CC6"/>
    <w:rPr>
      <w:rFonts w:ascii="Times New Roman" w:hAnsi="Times New Roman" w:cs="Times New Roman"/>
      <w:i/>
      <w:iCs/>
      <w:sz w:val="98"/>
      <w:szCs w:val="98"/>
      <w:u w:val="none"/>
    </w:rPr>
  </w:style>
  <w:style w:type="character" w:customStyle="1" w:styleId="1048pt">
    <w:name w:val="Основной текст (10) + 48 pt"/>
    <w:aliases w:val="Полужирный5"/>
    <w:basedOn w:val="100"/>
    <w:uiPriority w:val="99"/>
    <w:rsid w:val="001B0CC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96"/>
      <w:szCs w:val="96"/>
      <w:u w:val="none"/>
      <w:lang w:val="ru-RU" w:eastAsia="ru-RU"/>
    </w:rPr>
  </w:style>
  <w:style w:type="character" w:customStyle="1" w:styleId="1046pt">
    <w:name w:val="Основной текст (10) + 46 pt"/>
    <w:aliases w:val="Не курсив1"/>
    <w:basedOn w:val="100"/>
    <w:uiPriority w:val="99"/>
    <w:rsid w:val="001B0CC6"/>
    <w:rPr>
      <w:rFonts w:ascii="Times New Roman" w:hAnsi="Times New Roman" w:cs="Times New Roman"/>
      <w:i/>
      <w:iCs/>
      <w:color w:val="000000"/>
      <w:spacing w:val="0"/>
      <w:w w:val="100"/>
      <w:position w:val="0"/>
      <w:sz w:val="92"/>
      <w:szCs w:val="92"/>
      <w:u w:val="none"/>
      <w:lang w:val="ru-RU" w:eastAsia="ru-RU"/>
    </w:rPr>
  </w:style>
  <w:style w:type="character" w:customStyle="1" w:styleId="7Exact">
    <w:name w:val="Основной текст (7) Exact"/>
    <w:basedOn w:val="a0"/>
    <w:uiPriority w:val="99"/>
    <w:rsid w:val="001B0CC6"/>
    <w:rPr>
      <w:rFonts w:ascii="Times New Roman" w:hAnsi="Times New Roman" w:cs="Times New Roman"/>
      <w:b/>
      <w:bCs/>
      <w:sz w:val="90"/>
      <w:szCs w:val="90"/>
      <w:u w:val="none"/>
    </w:rPr>
  </w:style>
  <w:style w:type="character" w:customStyle="1" w:styleId="14Exact">
    <w:name w:val="Основной текст (14) Exact"/>
    <w:basedOn w:val="a0"/>
    <w:link w:val="140"/>
    <w:uiPriority w:val="99"/>
    <w:locked/>
    <w:rsid w:val="001B0CC6"/>
    <w:rPr>
      <w:rFonts w:ascii="Sylfaen" w:hAnsi="Sylfaen" w:cs="Sylfaen"/>
      <w:b/>
      <w:bCs/>
      <w:i/>
      <w:iCs/>
      <w:sz w:val="86"/>
      <w:szCs w:val="86"/>
      <w:u w:val="none"/>
    </w:rPr>
  </w:style>
  <w:style w:type="character" w:customStyle="1" w:styleId="15Exact">
    <w:name w:val="Основной текст (15) Exact"/>
    <w:basedOn w:val="a0"/>
    <w:link w:val="15"/>
    <w:uiPriority w:val="99"/>
    <w:locked/>
    <w:rsid w:val="001B0CC6"/>
    <w:rPr>
      <w:rFonts w:ascii="Arial Narrow" w:hAnsi="Arial Narrow" w:cs="Arial Narrow"/>
      <w:sz w:val="66"/>
      <w:szCs w:val="66"/>
      <w:u w:val="none"/>
    </w:rPr>
  </w:style>
  <w:style w:type="character" w:customStyle="1" w:styleId="16Exact">
    <w:name w:val="Основной текст (16) Exact"/>
    <w:basedOn w:val="a0"/>
    <w:link w:val="16"/>
    <w:uiPriority w:val="99"/>
    <w:locked/>
    <w:rsid w:val="001B0CC6"/>
    <w:rPr>
      <w:rFonts w:ascii="Times New Roman" w:hAnsi="Times New Roman" w:cs="Times New Roman"/>
      <w:i/>
      <w:iCs/>
      <w:sz w:val="100"/>
      <w:szCs w:val="100"/>
      <w:u w:val="none"/>
    </w:rPr>
  </w:style>
  <w:style w:type="character" w:customStyle="1" w:styleId="15TimesNewRoman">
    <w:name w:val="Основной текст (15) + Times New Roman"/>
    <w:aliases w:val="46 pt Exact"/>
    <w:basedOn w:val="15Exact"/>
    <w:uiPriority w:val="99"/>
    <w:rsid w:val="001B0CC6"/>
    <w:rPr>
      <w:rFonts w:ascii="Times New Roman" w:hAnsi="Times New Roman" w:cs="Times New Roman"/>
      <w:color w:val="000000"/>
      <w:spacing w:val="0"/>
      <w:w w:val="100"/>
      <w:position w:val="0"/>
      <w:sz w:val="92"/>
      <w:szCs w:val="92"/>
      <w:u w:val="none"/>
      <w:lang w:val="ru-RU" w:eastAsia="ru-RU"/>
    </w:rPr>
  </w:style>
  <w:style w:type="character" w:customStyle="1" w:styleId="15TimesNewRoman1">
    <w:name w:val="Основной текст (15) + Times New Roman1"/>
    <w:aliases w:val="50 pt,Курсив Exact"/>
    <w:basedOn w:val="15Exact"/>
    <w:uiPriority w:val="99"/>
    <w:rsid w:val="001B0CC6"/>
    <w:rPr>
      <w:rFonts w:ascii="Times New Roman" w:hAnsi="Times New Roman" w:cs="Times New Roman"/>
      <w:i/>
      <w:iCs/>
      <w:color w:val="000000"/>
      <w:spacing w:val="0"/>
      <w:w w:val="100"/>
      <w:position w:val="0"/>
      <w:sz w:val="100"/>
      <w:szCs w:val="100"/>
      <w:u w:val="none"/>
      <w:lang w:val="ru-RU" w:eastAsia="ru-RU"/>
    </w:rPr>
  </w:style>
  <w:style w:type="character" w:customStyle="1" w:styleId="1524ptExact">
    <w:name w:val="Основной текст (15) + 24 pt Exact"/>
    <w:basedOn w:val="15Exact"/>
    <w:uiPriority w:val="99"/>
    <w:rsid w:val="001B0CC6"/>
    <w:rPr>
      <w:rFonts w:ascii="Arial Narrow" w:hAnsi="Arial Narrow" w:cs="Arial Narrow"/>
      <w:color w:val="000000"/>
      <w:spacing w:val="0"/>
      <w:w w:val="100"/>
      <w:position w:val="0"/>
      <w:sz w:val="48"/>
      <w:szCs w:val="48"/>
      <w:u w:val="none"/>
      <w:lang w:val="ru-RU" w:eastAsia="ru-RU"/>
    </w:rPr>
  </w:style>
  <w:style w:type="character" w:customStyle="1" w:styleId="15Tahoma">
    <w:name w:val="Основной текст (15) + Tahoma"/>
    <w:aliases w:val="27 pt Exact"/>
    <w:basedOn w:val="15Exact"/>
    <w:uiPriority w:val="99"/>
    <w:rsid w:val="001B0CC6"/>
    <w:rPr>
      <w:rFonts w:ascii="Tahoma" w:hAnsi="Tahoma" w:cs="Tahoma"/>
      <w:color w:val="000000"/>
      <w:spacing w:val="0"/>
      <w:w w:val="100"/>
      <w:position w:val="0"/>
      <w:sz w:val="54"/>
      <w:szCs w:val="54"/>
      <w:u w:val="none"/>
      <w:lang w:val="ru-RU" w:eastAsia="ru-RU"/>
    </w:rPr>
  </w:style>
  <w:style w:type="character" w:customStyle="1" w:styleId="17Exact">
    <w:name w:val="Основной текст (17) Exact"/>
    <w:basedOn w:val="a0"/>
    <w:link w:val="17"/>
    <w:uiPriority w:val="99"/>
    <w:locked/>
    <w:rsid w:val="001B0CC6"/>
    <w:rPr>
      <w:rFonts w:ascii="Arial Narrow" w:hAnsi="Arial Narrow" w:cs="Arial Narrow"/>
      <w:sz w:val="48"/>
      <w:szCs w:val="48"/>
      <w:u w:val="none"/>
      <w:lang w:val="en-US" w:eastAsia="en-US"/>
    </w:rPr>
  </w:style>
  <w:style w:type="character" w:customStyle="1" w:styleId="9Exact">
    <w:name w:val="Основной текст (9) Exact"/>
    <w:basedOn w:val="a0"/>
    <w:uiPriority w:val="99"/>
    <w:rsid w:val="001B0CC6"/>
    <w:rPr>
      <w:rFonts w:ascii="Times New Roman" w:hAnsi="Times New Roman" w:cs="Times New Roman"/>
      <w:b/>
      <w:bCs/>
      <w:i/>
      <w:iCs/>
      <w:sz w:val="96"/>
      <w:szCs w:val="96"/>
      <w:u w:val="none"/>
    </w:rPr>
  </w:style>
  <w:style w:type="character" w:customStyle="1" w:styleId="2Exact2">
    <w:name w:val="Заголовок №2 Exact"/>
    <w:basedOn w:val="a0"/>
    <w:link w:val="23"/>
    <w:uiPriority w:val="99"/>
    <w:locked/>
    <w:rsid w:val="001B0CC6"/>
    <w:rPr>
      <w:rFonts w:ascii="Sylfaen" w:hAnsi="Sylfaen" w:cs="Sylfaen"/>
      <w:b/>
      <w:bCs/>
      <w:sz w:val="146"/>
      <w:szCs w:val="146"/>
      <w:u w:val="none"/>
    </w:rPr>
  </w:style>
  <w:style w:type="character" w:customStyle="1" w:styleId="18Exact">
    <w:name w:val="Основной текст (18) Exact"/>
    <w:basedOn w:val="a0"/>
    <w:link w:val="18"/>
    <w:uiPriority w:val="99"/>
    <w:locked/>
    <w:rsid w:val="001B0CC6"/>
    <w:rPr>
      <w:rFonts w:ascii="Times New Roman" w:hAnsi="Times New Roman" w:cs="Times New Roman"/>
      <w:i/>
      <w:iCs/>
      <w:sz w:val="86"/>
      <w:szCs w:val="86"/>
      <w:u w:val="none"/>
    </w:rPr>
  </w:style>
  <w:style w:type="character" w:customStyle="1" w:styleId="19Exact">
    <w:name w:val="Основной текст (19) Exact"/>
    <w:basedOn w:val="a0"/>
    <w:link w:val="19"/>
    <w:uiPriority w:val="99"/>
    <w:locked/>
    <w:rsid w:val="001B0CC6"/>
    <w:rPr>
      <w:rFonts w:ascii="Tahoma" w:hAnsi="Tahoma" w:cs="Tahoma"/>
      <w:sz w:val="54"/>
      <w:szCs w:val="54"/>
      <w:u w:val="none"/>
    </w:rPr>
  </w:style>
  <w:style w:type="character" w:customStyle="1" w:styleId="20Exact">
    <w:name w:val="Основной текст (20) Exact"/>
    <w:basedOn w:val="a0"/>
    <w:link w:val="200"/>
    <w:uiPriority w:val="99"/>
    <w:locked/>
    <w:rsid w:val="001B0CC6"/>
    <w:rPr>
      <w:rFonts w:ascii="Times New Roman" w:hAnsi="Times New Roman" w:cs="Times New Roman"/>
      <w:sz w:val="62"/>
      <w:szCs w:val="62"/>
      <w:u w:val="none"/>
    </w:rPr>
  </w:style>
  <w:style w:type="character" w:customStyle="1" w:styleId="21Exact">
    <w:name w:val="Основной текст (21) Exact"/>
    <w:basedOn w:val="a0"/>
    <w:link w:val="210"/>
    <w:uiPriority w:val="99"/>
    <w:locked/>
    <w:rsid w:val="001B0CC6"/>
    <w:rPr>
      <w:rFonts w:ascii="Century Schoolbook" w:hAnsi="Century Schoolbook" w:cs="Century Schoolbook"/>
      <w:i/>
      <w:iCs/>
      <w:sz w:val="54"/>
      <w:szCs w:val="54"/>
      <w:u w:val="none"/>
    </w:rPr>
  </w:style>
  <w:style w:type="character" w:customStyle="1" w:styleId="22Exact">
    <w:name w:val="Основной текст (22) Exact"/>
    <w:basedOn w:val="a0"/>
    <w:link w:val="220"/>
    <w:uiPriority w:val="99"/>
    <w:locked/>
    <w:rsid w:val="001B0CC6"/>
    <w:rPr>
      <w:rFonts w:ascii="Times New Roman" w:hAnsi="Times New Roman" w:cs="Times New Roman"/>
      <w:i/>
      <w:iCs/>
      <w:sz w:val="62"/>
      <w:szCs w:val="62"/>
      <w:u w:val="none"/>
    </w:rPr>
  </w:style>
  <w:style w:type="character" w:customStyle="1" w:styleId="3Exact3">
    <w:name w:val="Номер заголовка №3 Exact"/>
    <w:basedOn w:val="a0"/>
    <w:link w:val="32"/>
    <w:uiPriority w:val="99"/>
    <w:locked/>
    <w:rsid w:val="001B0CC6"/>
    <w:rPr>
      <w:rFonts w:ascii="Times New Roman" w:hAnsi="Times New Roman" w:cs="Times New Roman"/>
      <w:sz w:val="112"/>
      <w:szCs w:val="112"/>
      <w:u w:val="none"/>
    </w:rPr>
  </w:style>
  <w:style w:type="character" w:customStyle="1" w:styleId="346pt">
    <w:name w:val="Заголовок №3 + 46 pt"/>
    <w:aliases w:val="Не полужирный Exact"/>
    <w:basedOn w:val="33"/>
    <w:uiPriority w:val="99"/>
    <w:rsid w:val="001B0CC6"/>
    <w:rPr>
      <w:rFonts w:ascii="Times New Roman" w:hAnsi="Times New Roman" w:cs="Times New Roman"/>
      <w:b/>
      <w:bCs/>
      <w:sz w:val="92"/>
      <w:szCs w:val="92"/>
      <w:u w:val="none"/>
    </w:rPr>
  </w:style>
  <w:style w:type="character" w:customStyle="1" w:styleId="23Exact">
    <w:name w:val="Основной текст (23) Exact"/>
    <w:basedOn w:val="a0"/>
    <w:link w:val="230"/>
    <w:uiPriority w:val="99"/>
    <w:locked/>
    <w:rsid w:val="001B0CC6"/>
    <w:rPr>
      <w:rFonts w:ascii="Times New Roman" w:hAnsi="Times New Roman" w:cs="Times New Roman"/>
      <w:sz w:val="90"/>
      <w:szCs w:val="90"/>
      <w:u w:val="none"/>
    </w:rPr>
  </w:style>
  <w:style w:type="character" w:customStyle="1" w:styleId="23ArialNarrow">
    <w:name w:val="Основной текст (23) + Arial Narrow"/>
    <w:aliases w:val="46 pt,Полужирный4,Курсив Exact3"/>
    <w:basedOn w:val="23Exact"/>
    <w:uiPriority w:val="99"/>
    <w:rsid w:val="001B0CC6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92"/>
      <w:szCs w:val="92"/>
      <w:u w:val="none"/>
      <w:lang w:val="ru-RU" w:eastAsia="ru-RU"/>
    </w:rPr>
  </w:style>
  <w:style w:type="character" w:customStyle="1" w:styleId="32Exact">
    <w:name w:val="Заголовок №3 (2) Exact"/>
    <w:basedOn w:val="a0"/>
    <w:link w:val="320"/>
    <w:uiPriority w:val="99"/>
    <w:locked/>
    <w:rsid w:val="001B0CC6"/>
    <w:rPr>
      <w:rFonts w:ascii="Times New Roman" w:hAnsi="Times New Roman" w:cs="Times New Roman"/>
      <w:sz w:val="112"/>
      <w:szCs w:val="112"/>
      <w:u w:val="none"/>
    </w:rPr>
  </w:style>
  <w:style w:type="character" w:customStyle="1" w:styleId="3Exact4">
    <w:name w:val="Основной текст (3) Exact"/>
    <w:basedOn w:val="a0"/>
    <w:uiPriority w:val="99"/>
    <w:rsid w:val="001B0CC6"/>
    <w:rPr>
      <w:rFonts w:ascii="Times New Roman" w:hAnsi="Times New Roman" w:cs="Times New Roman"/>
      <w:b/>
      <w:bCs/>
      <w:sz w:val="114"/>
      <w:szCs w:val="114"/>
      <w:u w:val="none"/>
    </w:rPr>
  </w:style>
  <w:style w:type="character" w:customStyle="1" w:styleId="343pt">
    <w:name w:val="Основной текст (3) + 43 pt"/>
    <w:aliases w:val="Не полужирный3,Курсив Exact2"/>
    <w:basedOn w:val="30"/>
    <w:uiPriority w:val="99"/>
    <w:rsid w:val="001B0CC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86"/>
      <w:szCs w:val="86"/>
      <w:u w:val="none"/>
      <w:lang w:val="ru-RU" w:eastAsia="ru-RU"/>
    </w:rPr>
  </w:style>
  <w:style w:type="character" w:customStyle="1" w:styleId="343pt0">
    <w:name w:val="Заголовок №3 + 43 pt"/>
    <w:aliases w:val="Не полужирный2,Курсив Exact1"/>
    <w:basedOn w:val="33"/>
    <w:uiPriority w:val="99"/>
    <w:rsid w:val="001B0CC6"/>
    <w:rPr>
      <w:rFonts w:ascii="Times New Roman" w:hAnsi="Times New Roman" w:cs="Times New Roman"/>
      <w:b/>
      <w:bCs/>
      <w:i/>
      <w:iCs/>
      <w:sz w:val="86"/>
      <w:szCs w:val="86"/>
      <w:u w:val="none"/>
    </w:rPr>
  </w:style>
  <w:style w:type="character" w:customStyle="1" w:styleId="24Exact">
    <w:name w:val="Основной текст (24) Exact"/>
    <w:basedOn w:val="a0"/>
    <w:link w:val="24"/>
    <w:uiPriority w:val="99"/>
    <w:locked/>
    <w:rsid w:val="001B0CC6"/>
    <w:rPr>
      <w:rFonts w:ascii="Arial Narrow" w:hAnsi="Arial Narrow" w:cs="Arial Narrow"/>
      <w:sz w:val="68"/>
      <w:szCs w:val="68"/>
      <w:u w:val="none"/>
    </w:rPr>
  </w:style>
  <w:style w:type="character" w:customStyle="1" w:styleId="25Exact">
    <w:name w:val="Основной текст (25) Exact"/>
    <w:basedOn w:val="a0"/>
    <w:link w:val="25"/>
    <w:uiPriority w:val="99"/>
    <w:locked/>
    <w:rsid w:val="001B0CC6"/>
    <w:rPr>
      <w:rFonts w:ascii="Arial Narrow" w:hAnsi="Arial Narrow" w:cs="Arial Narrow"/>
      <w:b/>
      <w:bCs/>
      <w:i/>
      <w:iCs/>
      <w:sz w:val="92"/>
      <w:szCs w:val="92"/>
      <w:u w:val="none"/>
    </w:rPr>
  </w:style>
  <w:style w:type="character" w:customStyle="1" w:styleId="26Exact">
    <w:name w:val="Основной текст (26) Exact"/>
    <w:basedOn w:val="a0"/>
    <w:link w:val="26"/>
    <w:uiPriority w:val="99"/>
    <w:locked/>
    <w:rsid w:val="001B0CC6"/>
    <w:rPr>
      <w:rFonts w:ascii="Arial Narrow" w:hAnsi="Arial Narrow" w:cs="Arial Narrow"/>
      <w:b/>
      <w:bCs/>
      <w:sz w:val="78"/>
      <w:szCs w:val="78"/>
      <w:u w:val="none"/>
    </w:rPr>
  </w:style>
  <w:style w:type="character" w:customStyle="1" w:styleId="27Exact">
    <w:name w:val="Основной текст (27) Exact"/>
    <w:basedOn w:val="a0"/>
    <w:link w:val="27"/>
    <w:uiPriority w:val="99"/>
    <w:locked/>
    <w:rsid w:val="001B0CC6"/>
    <w:rPr>
      <w:rFonts w:ascii="Times New Roman" w:hAnsi="Times New Roman" w:cs="Times New Roman"/>
      <w:b/>
      <w:bCs/>
      <w:sz w:val="94"/>
      <w:szCs w:val="94"/>
      <w:u w:val="none"/>
    </w:rPr>
  </w:style>
  <w:style w:type="character" w:customStyle="1" w:styleId="28Exact">
    <w:name w:val="Основной текст (28) Exact"/>
    <w:basedOn w:val="a0"/>
    <w:link w:val="28"/>
    <w:uiPriority w:val="99"/>
    <w:locked/>
    <w:rsid w:val="001B0CC6"/>
    <w:rPr>
      <w:rFonts w:ascii="Arial Narrow" w:hAnsi="Arial Narrow" w:cs="Arial Narrow"/>
      <w:sz w:val="66"/>
      <w:szCs w:val="66"/>
      <w:u w:val="none"/>
    </w:rPr>
  </w:style>
  <w:style w:type="character" w:customStyle="1" w:styleId="29Exact">
    <w:name w:val="Основной текст (29) Exact"/>
    <w:basedOn w:val="a0"/>
    <w:link w:val="29"/>
    <w:uiPriority w:val="99"/>
    <w:locked/>
    <w:rsid w:val="001B0CC6"/>
    <w:rPr>
      <w:rFonts w:ascii="Arial Narrow" w:hAnsi="Arial Narrow" w:cs="Arial Narrow"/>
      <w:sz w:val="20"/>
      <w:szCs w:val="20"/>
      <w:u w:val="none"/>
    </w:rPr>
  </w:style>
  <w:style w:type="character" w:customStyle="1" w:styleId="8Exact1">
    <w:name w:val="Основной текст (8) Exact1"/>
    <w:basedOn w:val="8"/>
    <w:uiPriority w:val="99"/>
    <w:rsid w:val="001B0CC6"/>
    <w:rPr>
      <w:rFonts w:ascii="Times New Roman" w:hAnsi="Times New Roman" w:cs="Times New Roman"/>
      <w:b/>
      <w:bCs/>
      <w:color w:val="000000"/>
      <w:spacing w:val="0"/>
      <w:w w:val="100"/>
      <w:position w:val="0"/>
      <w:sz w:val="94"/>
      <w:szCs w:val="94"/>
      <w:u w:val="single"/>
      <w:lang w:val="ru-RU" w:eastAsia="ru-RU"/>
    </w:rPr>
  </w:style>
  <w:style w:type="character" w:customStyle="1" w:styleId="33">
    <w:name w:val="Заголовок №3_"/>
    <w:basedOn w:val="a0"/>
    <w:link w:val="34"/>
    <w:uiPriority w:val="99"/>
    <w:locked/>
    <w:rsid w:val="001B0CC6"/>
    <w:rPr>
      <w:rFonts w:ascii="Times New Roman" w:hAnsi="Times New Roman" w:cs="Times New Roman"/>
      <w:b/>
      <w:bCs/>
      <w:sz w:val="114"/>
      <w:szCs w:val="114"/>
      <w:u w:val="none"/>
    </w:rPr>
  </w:style>
  <w:style w:type="character" w:customStyle="1" w:styleId="a5">
    <w:name w:val="Колонтитул"/>
    <w:basedOn w:val="a4"/>
    <w:uiPriority w:val="99"/>
    <w:rsid w:val="001B0CC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98"/>
      <w:szCs w:val="98"/>
      <w:u w:val="none"/>
      <w:lang w:val="ru-RU" w:eastAsia="ru-RU"/>
    </w:rPr>
  </w:style>
  <w:style w:type="character" w:customStyle="1" w:styleId="356pt">
    <w:name w:val="Заголовок №3 + 56 pt"/>
    <w:aliases w:val="Не полужирный1"/>
    <w:basedOn w:val="33"/>
    <w:uiPriority w:val="99"/>
    <w:rsid w:val="001B0CC6"/>
    <w:rPr>
      <w:rFonts w:ascii="Times New Roman" w:hAnsi="Times New Roman" w:cs="Times New Roman"/>
      <w:b/>
      <w:bCs/>
      <w:color w:val="000000"/>
      <w:spacing w:val="0"/>
      <w:w w:val="100"/>
      <w:position w:val="0"/>
      <w:sz w:val="112"/>
      <w:szCs w:val="112"/>
      <w:u w:val="none"/>
      <w:lang w:val="ru-RU" w:eastAsia="ru-RU"/>
    </w:rPr>
  </w:style>
  <w:style w:type="character" w:customStyle="1" w:styleId="4Exact0">
    <w:name w:val="Основной текст (4) Exact"/>
    <w:basedOn w:val="a0"/>
    <w:uiPriority w:val="99"/>
    <w:rsid w:val="001B0CC6"/>
    <w:rPr>
      <w:rFonts w:ascii="Times New Roman" w:hAnsi="Times New Roman" w:cs="Times New Roman"/>
      <w:sz w:val="114"/>
      <w:szCs w:val="114"/>
      <w:u w:val="none"/>
    </w:rPr>
  </w:style>
  <w:style w:type="character" w:customStyle="1" w:styleId="241pt">
    <w:name w:val="Основной текст (2) + 41 pt"/>
    <w:basedOn w:val="20"/>
    <w:uiPriority w:val="99"/>
    <w:rsid w:val="001B0CC6"/>
    <w:rPr>
      <w:rFonts w:ascii="Times New Roman" w:hAnsi="Times New Roman" w:cs="Times New Roman"/>
      <w:color w:val="000000"/>
      <w:spacing w:val="0"/>
      <w:w w:val="100"/>
      <w:position w:val="0"/>
      <w:sz w:val="82"/>
      <w:szCs w:val="82"/>
      <w:u w:val="none"/>
      <w:lang w:val="ru-RU" w:eastAsia="ru-RU"/>
    </w:rPr>
  </w:style>
  <w:style w:type="character" w:customStyle="1" w:styleId="5Sylfaen">
    <w:name w:val="Основной текст (5) + Sylfaen"/>
    <w:aliases w:val="43 pt,Полужирный3,Курсив1"/>
    <w:basedOn w:val="5"/>
    <w:uiPriority w:val="99"/>
    <w:rsid w:val="001B0CC6"/>
    <w:rPr>
      <w:rFonts w:ascii="Sylfaen" w:hAnsi="Sylfaen" w:cs="Sylfaen"/>
      <w:b/>
      <w:bCs/>
      <w:i/>
      <w:iCs/>
      <w:color w:val="000000"/>
      <w:spacing w:val="0"/>
      <w:w w:val="100"/>
      <w:position w:val="0"/>
      <w:sz w:val="86"/>
      <w:szCs w:val="86"/>
      <w:u w:val="none"/>
      <w:lang w:val="ru-RU" w:eastAsia="ru-RU"/>
    </w:rPr>
  </w:style>
  <w:style w:type="character" w:customStyle="1" w:styleId="546pt">
    <w:name w:val="Основной текст (5) + 46 pt"/>
    <w:basedOn w:val="5"/>
    <w:uiPriority w:val="99"/>
    <w:rsid w:val="001B0CC6"/>
    <w:rPr>
      <w:rFonts w:ascii="Times New Roman" w:hAnsi="Times New Roman" w:cs="Times New Roman"/>
      <w:color w:val="000000"/>
      <w:spacing w:val="0"/>
      <w:w w:val="100"/>
      <w:position w:val="0"/>
      <w:sz w:val="92"/>
      <w:szCs w:val="92"/>
      <w:u w:val="none"/>
      <w:lang w:val="ru-RU" w:eastAsia="ru-RU"/>
    </w:rPr>
  </w:style>
  <w:style w:type="character" w:customStyle="1" w:styleId="245pt">
    <w:name w:val="Основной текст (2) + 45 pt"/>
    <w:aliases w:val="Полужирный2"/>
    <w:basedOn w:val="20"/>
    <w:uiPriority w:val="99"/>
    <w:rsid w:val="001B0CC6"/>
    <w:rPr>
      <w:rFonts w:ascii="Times New Roman" w:hAnsi="Times New Roman" w:cs="Times New Roman"/>
      <w:b/>
      <w:bCs/>
      <w:color w:val="000000"/>
      <w:spacing w:val="0"/>
      <w:w w:val="100"/>
      <w:position w:val="0"/>
      <w:sz w:val="90"/>
      <w:szCs w:val="90"/>
      <w:u w:val="none"/>
      <w:lang w:val="ru-RU" w:eastAsia="ru-RU"/>
    </w:rPr>
  </w:style>
  <w:style w:type="character" w:customStyle="1" w:styleId="2ArialNarrow">
    <w:name w:val="Основной текст (2) + Arial Narrow"/>
    <w:aliases w:val="10 pt"/>
    <w:basedOn w:val="20"/>
    <w:uiPriority w:val="99"/>
    <w:rsid w:val="001B0CC6"/>
    <w:rPr>
      <w:rFonts w:ascii="Arial Narrow" w:hAnsi="Arial Narrow" w:cs="Arial Narrow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47pt1">
    <w:name w:val="Основной текст (2) + 47 pt1"/>
    <w:aliases w:val="Полужирный1"/>
    <w:basedOn w:val="20"/>
    <w:uiPriority w:val="99"/>
    <w:rsid w:val="001B0CC6"/>
    <w:rPr>
      <w:rFonts w:ascii="Times New Roman" w:hAnsi="Times New Roman" w:cs="Times New Roman"/>
      <w:b/>
      <w:bCs/>
      <w:color w:val="000000"/>
      <w:spacing w:val="0"/>
      <w:w w:val="100"/>
      <w:position w:val="0"/>
      <w:sz w:val="94"/>
      <w:szCs w:val="94"/>
      <w:u w:val="none"/>
      <w:lang w:val="ru-RU" w:eastAsia="ru-RU"/>
    </w:rPr>
  </w:style>
  <w:style w:type="paragraph" w:customStyle="1" w:styleId="2">
    <w:name w:val="Подпись к картинке (2)"/>
    <w:basedOn w:val="a"/>
    <w:link w:val="2Exact"/>
    <w:uiPriority w:val="99"/>
    <w:rsid w:val="001B0CC6"/>
    <w:pPr>
      <w:shd w:val="clear" w:color="auto" w:fill="FFFFFF"/>
      <w:spacing w:line="1448" w:lineRule="exact"/>
    </w:pPr>
    <w:rPr>
      <w:rFonts w:ascii="Sylfaen" w:hAnsi="Sylfaen" w:cs="Sylfaen"/>
      <w:sz w:val="110"/>
      <w:szCs w:val="110"/>
    </w:rPr>
  </w:style>
  <w:style w:type="paragraph" w:customStyle="1" w:styleId="3">
    <w:name w:val="Подпись к картинке (3)"/>
    <w:basedOn w:val="a"/>
    <w:link w:val="3Exact"/>
    <w:uiPriority w:val="99"/>
    <w:rsid w:val="001B0CC6"/>
    <w:pPr>
      <w:shd w:val="clear" w:color="auto" w:fill="FFFFFF"/>
      <w:spacing w:line="1170" w:lineRule="exact"/>
      <w:jc w:val="center"/>
    </w:pPr>
    <w:rPr>
      <w:rFonts w:ascii="Times New Roman" w:eastAsia="Times New Roman" w:hAnsi="Times New Roman" w:cs="Times New Roman"/>
      <w:sz w:val="92"/>
      <w:szCs w:val="92"/>
    </w:rPr>
  </w:style>
  <w:style w:type="paragraph" w:customStyle="1" w:styleId="a3">
    <w:name w:val="Подпись к картинке"/>
    <w:basedOn w:val="a"/>
    <w:link w:val="Exact"/>
    <w:uiPriority w:val="99"/>
    <w:rsid w:val="001B0CC6"/>
    <w:pPr>
      <w:shd w:val="clear" w:color="auto" w:fill="FFFFFF"/>
      <w:spacing w:line="1040" w:lineRule="exact"/>
    </w:pPr>
    <w:rPr>
      <w:rFonts w:ascii="Times New Roman" w:eastAsia="Times New Roman" w:hAnsi="Times New Roman" w:cs="Times New Roman"/>
      <w:b/>
      <w:bCs/>
      <w:sz w:val="94"/>
      <w:szCs w:val="94"/>
    </w:rPr>
  </w:style>
  <w:style w:type="paragraph" w:customStyle="1" w:styleId="4">
    <w:name w:val="Подпись к картинке (4)"/>
    <w:basedOn w:val="a"/>
    <w:link w:val="4Exact"/>
    <w:uiPriority w:val="99"/>
    <w:rsid w:val="001B0CC6"/>
    <w:pPr>
      <w:shd w:val="clear" w:color="auto" w:fill="FFFFFF"/>
      <w:spacing w:line="1018" w:lineRule="exact"/>
      <w:jc w:val="both"/>
    </w:pPr>
    <w:rPr>
      <w:rFonts w:ascii="Times New Roman" w:eastAsia="Times New Roman" w:hAnsi="Times New Roman" w:cs="Times New Roman"/>
      <w:sz w:val="92"/>
      <w:szCs w:val="92"/>
    </w:rPr>
  </w:style>
  <w:style w:type="paragraph" w:customStyle="1" w:styleId="34">
    <w:name w:val="Заголовок №3"/>
    <w:basedOn w:val="a"/>
    <w:link w:val="33"/>
    <w:uiPriority w:val="99"/>
    <w:rsid w:val="001B0CC6"/>
    <w:pPr>
      <w:shd w:val="clear" w:color="auto" w:fill="FFFFFF"/>
      <w:spacing w:line="1262" w:lineRule="exact"/>
      <w:ind w:hanging="1100"/>
      <w:outlineLvl w:val="2"/>
    </w:pPr>
    <w:rPr>
      <w:rFonts w:ascii="Times New Roman" w:eastAsia="Times New Roman" w:hAnsi="Times New Roman" w:cs="Times New Roman"/>
      <w:b/>
      <w:bCs/>
      <w:sz w:val="114"/>
      <w:szCs w:val="114"/>
    </w:rPr>
  </w:style>
  <w:style w:type="paragraph" w:customStyle="1" w:styleId="21">
    <w:name w:val="Основной текст (2)1"/>
    <w:basedOn w:val="a"/>
    <w:link w:val="20"/>
    <w:uiPriority w:val="99"/>
    <w:rsid w:val="001B0CC6"/>
    <w:pPr>
      <w:shd w:val="clear" w:color="auto" w:fill="FFFFFF"/>
      <w:spacing w:after="120" w:line="1018" w:lineRule="exact"/>
      <w:ind w:hanging="1780"/>
    </w:pPr>
    <w:rPr>
      <w:rFonts w:ascii="Times New Roman" w:eastAsia="Times New Roman" w:hAnsi="Times New Roman" w:cs="Times New Roman"/>
      <w:sz w:val="92"/>
      <w:szCs w:val="92"/>
    </w:rPr>
  </w:style>
  <w:style w:type="paragraph" w:customStyle="1" w:styleId="11">
    <w:name w:val="Основной текст (11)"/>
    <w:basedOn w:val="a"/>
    <w:link w:val="11Exact"/>
    <w:uiPriority w:val="99"/>
    <w:rsid w:val="001B0CC6"/>
    <w:pPr>
      <w:shd w:val="clear" w:color="auto" w:fill="FFFFFF"/>
      <w:spacing w:before="2440" w:after="2160" w:line="1246" w:lineRule="exact"/>
    </w:pPr>
    <w:rPr>
      <w:rFonts w:ascii="Arial Narrow" w:hAnsi="Arial Narrow" w:cs="Arial Narrow"/>
      <w:sz w:val="110"/>
      <w:szCs w:val="110"/>
    </w:rPr>
  </w:style>
  <w:style w:type="paragraph" w:customStyle="1" w:styleId="12">
    <w:name w:val="Основной текст (12)"/>
    <w:basedOn w:val="a"/>
    <w:link w:val="12Exact"/>
    <w:uiPriority w:val="99"/>
    <w:rsid w:val="001B0CC6"/>
    <w:pPr>
      <w:shd w:val="clear" w:color="auto" w:fill="FFFFFF"/>
      <w:spacing w:before="2440" w:line="2080" w:lineRule="exact"/>
    </w:pPr>
    <w:rPr>
      <w:rFonts w:ascii="CordiaUPC" w:hAnsi="CordiaUPC" w:cs="CordiaUPC"/>
      <w:sz w:val="150"/>
      <w:szCs w:val="150"/>
    </w:rPr>
  </w:style>
  <w:style w:type="paragraph" w:customStyle="1" w:styleId="13">
    <w:name w:val="Основной текст (13)"/>
    <w:basedOn w:val="a"/>
    <w:link w:val="13Exact"/>
    <w:uiPriority w:val="99"/>
    <w:rsid w:val="001B0CC6"/>
    <w:pPr>
      <w:shd w:val="clear" w:color="auto" w:fill="FFFFFF"/>
      <w:spacing w:before="2420" w:line="1246" w:lineRule="exact"/>
    </w:pPr>
    <w:rPr>
      <w:rFonts w:ascii="Arial Narrow" w:hAnsi="Arial Narrow" w:cs="Arial Narrow"/>
      <w:sz w:val="110"/>
      <w:szCs w:val="110"/>
    </w:rPr>
  </w:style>
  <w:style w:type="paragraph" w:customStyle="1" w:styleId="80">
    <w:name w:val="Основной текст (8)"/>
    <w:basedOn w:val="a"/>
    <w:link w:val="8"/>
    <w:uiPriority w:val="99"/>
    <w:rsid w:val="001B0CC6"/>
    <w:pPr>
      <w:shd w:val="clear" w:color="auto" w:fill="FFFFFF"/>
      <w:spacing w:before="1220" w:after="1220" w:line="1040" w:lineRule="exact"/>
      <w:ind w:hanging="1680"/>
    </w:pPr>
    <w:rPr>
      <w:rFonts w:ascii="Times New Roman" w:eastAsia="Times New Roman" w:hAnsi="Times New Roman" w:cs="Times New Roman"/>
      <w:b/>
      <w:bCs/>
      <w:sz w:val="94"/>
      <w:szCs w:val="94"/>
    </w:rPr>
  </w:style>
  <w:style w:type="paragraph" w:customStyle="1" w:styleId="110">
    <w:name w:val="Заголовок №11"/>
    <w:basedOn w:val="a"/>
    <w:link w:val="1"/>
    <w:uiPriority w:val="99"/>
    <w:rsid w:val="001B0CC6"/>
    <w:pPr>
      <w:shd w:val="clear" w:color="auto" w:fill="FFFFFF"/>
      <w:spacing w:line="1922" w:lineRule="exact"/>
      <w:outlineLvl w:val="0"/>
    </w:pPr>
    <w:rPr>
      <w:rFonts w:ascii="Sylfaen" w:hAnsi="Sylfaen" w:cs="Sylfaen"/>
      <w:sz w:val="146"/>
      <w:szCs w:val="146"/>
    </w:rPr>
  </w:style>
  <w:style w:type="paragraph" w:customStyle="1" w:styleId="31">
    <w:name w:val="Основной текст (3)"/>
    <w:basedOn w:val="a"/>
    <w:link w:val="30"/>
    <w:uiPriority w:val="99"/>
    <w:rsid w:val="001B0CC6"/>
    <w:pPr>
      <w:shd w:val="clear" w:color="auto" w:fill="FFFFFF"/>
      <w:spacing w:after="1300" w:line="1330" w:lineRule="exact"/>
    </w:pPr>
    <w:rPr>
      <w:rFonts w:ascii="Times New Roman" w:eastAsia="Times New Roman" w:hAnsi="Times New Roman" w:cs="Times New Roman"/>
      <w:b/>
      <w:bCs/>
      <w:sz w:val="114"/>
      <w:szCs w:val="114"/>
    </w:rPr>
  </w:style>
  <w:style w:type="paragraph" w:customStyle="1" w:styleId="41">
    <w:name w:val="Основной текст (4)"/>
    <w:basedOn w:val="a"/>
    <w:link w:val="40"/>
    <w:uiPriority w:val="99"/>
    <w:rsid w:val="001B0CC6"/>
    <w:pPr>
      <w:shd w:val="clear" w:color="auto" w:fill="FFFFFF"/>
      <w:spacing w:before="1300" w:after="80" w:line="1330" w:lineRule="exact"/>
      <w:jc w:val="both"/>
    </w:pPr>
    <w:rPr>
      <w:rFonts w:ascii="Times New Roman" w:eastAsia="Times New Roman" w:hAnsi="Times New Roman" w:cs="Times New Roman"/>
      <w:sz w:val="114"/>
      <w:szCs w:val="114"/>
    </w:rPr>
  </w:style>
  <w:style w:type="paragraph" w:customStyle="1" w:styleId="51">
    <w:name w:val="Основной текст (5)1"/>
    <w:basedOn w:val="a"/>
    <w:link w:val="5"/>
    <w:uiPriority w:val="99"/>
    <w:rsid w:val="001B0CC6"/>
    <w:pPr>
      <w:shd w:val="clear" w:color="auto" w:fill="FFFFFF"/>
      <w:spacing w:line="960" w:lineRule="exact"/>
    </w:pPr>
    <w:rPr>
      <w:rFonts w:ascii="Times New Roman" w:eastAsia="Times New Roman" w:hAnsi="Times New Roman" w:cs="Times New Roman"/>
      <w:sz w:val="82"/>
      <w:szCs w:val="82"/>
    </w:rPr>
  </w:style>
  <w:style w:type="paragraph" w:customStyle="1" w:styleId="14">
    <w:name w:val="Колонтитул1"/>
    <w:basedOn w:val="a"/>
    <w:link w:val="a4"/>
    <w:uiPriority w:val="99"/>
    <w:rsid w:val="001B0CC6"/>
    <w:pPr>
      <w:shd w:val="clear" w:color="auto" w:fill="FFFFFF"/>
      <w:spacing w:line="1086" w:lineRule="exact"/>
    </w:pPr>
    <w:rPr>
      <w:rFonts w:ascii="Times New Roman" w:eastAsia="Times New Roman" w:hAnsi="Times New Roman" w:cs="Times New Roman"/>
      <w:b/>
      <w:bCs/>
      <w:i/>
      <w:iCs/>
      <w:sz w:val="98"/>
      <w:szCs w:val="98"/>
    </w:rPr>
  </w:style>
  <w:style w:type="paragraph" w:customStyle="1" w:styleId="61">
    <w:name w:val="Основной текст (6)1"/>
    <w:basedOn w:val="a"/>
    <w:link w:val="6"/>
    <w:uiPriority w:val="99"/>
    <w:rsid w:val="001B0CC6"/>
    <w:pPr>
      <w:shd w:val="clear" w:color="auto" w:fill="FFFFFF"/>
      <w:spacing w:before="120" w:after="500" w:line="1572" w:lineRule="exact"/>
      <w:jc w:val="right"/>
    </w:pPr>
    <w:rPr>
      <w:rFonts w:ascii="Times New Roman" w:eastAsia="Times New Roman" w:hAnsi="Times New Roman" w:cs="Times New Roman"/>
      <w:b/>
      <w:bCs/>
      <w:i/>
      <w:iCs/>
      <w:sz w:val="142"/>
      <w:szCs w:val="142"/>
      <w:lang w:val="en-US" w:eastAsia="en-US"/>
    </w:rPr>
  </w:style>
  <w:style w:type="paragraph" w:customStyle="1" w:styleId="70">
    <w:name w:val="Основной текст (7)"/>
    <w:basedOn w:val="a"/>
    <w:link w:val="7"/>
    <w:uiPriority w:val="99"/>
    <w:rsid w:val="001B0CC6"/>
    <w:pPr>
      <w:shd w:val="clear" w:color="auto" w:fill="FFFFFF"/>
      <w:spacing w:before="500" w:line="1050" w:lineRule="exact"/>
      <w:jc w:val="center"/>
    </w:pPr>
    <w:rPr>
      <w:rFonts w:ascii="Times New Roman" w:eastAsia="Times New Roman" w:hAnsi="Times New Roman" w:cs="Times New Roman"/>
      <w:b/>
      <w:bCs/>
      <w:sz w:val="90"/>
      <w:szCs w:val="90"/>
    </w:rPr>
  </w:style>
  <w:style w:type="paragraph" w:customStyle="1" w:styleId="90">
    <w:name w:val="Основной текст (9)"/>
    <w:basedOn w:val="a"/>
    <w:link w:val="9"/>
    <w:uiPriority w:val="99"/>
    <w:rsid w:val="001B0CC6"/>
    <w:pPr>
      <w:shd w:val="clear" w:color="auto" w:fill="FFFFFF"/>
      <w:spacing w:line="1140" w:lineRule="exact"/>
    </w:pPr>
    <w:rPr>
      <w:rFonts w:ascii="Times New Roman" w:eastAsia="Times New Roman" w:hAnsi="Times New Roman" w:cs="Times New Roman"/>
      <w:b/>
      <w:bCs/>
      <w:i/>
      <w:iCs/>
      <w:sz w:val="96"/>
      <w:szCs w:val="96"/>
    </w:rPr>
  </w:style>
  <w:style w:type="paragraph" w:customStyle="1" w:styleId="101">
    <w:name w:val="Основной текст (10)"/>
    <w:basedOn w:val="a"/>
    <w:link w:val="100"/>
    <w:uiPriority w:val="99"/>
    <w:rsid w:val="001B0CC6"/>
    <w:pPr>
      <w:shd w:val="clear" w:color="auto" w:fill="FFFFFF"/>
      <w:spacing w:before="140" w:line="1140" w:lineRule="exact"/>
      <w:jc w:val="both"/>
    </w:pPr>
    <w:rPr>
      <w:rFonts w:ascii="Times New Roman" w:eastAsia="Times New Roman" w:hAnsi="Times New Roman" w:cs="Times New Roman"/>
      <w:i/>
      <w:iCs/>
      <w:sz w:val="98"/>
      <w:szCs w:val="98"/>
    </w:rPr>
  </w:style>
  <w:style w:type="paragraph" w:customStyle="1" w:styleId="140">
    <w:name w:val="Основной текст (14)"/>
    <w:basedOn w:val="a"/>
    <w:link w:val="14Exact"/>
    <w:uiPriority w:val="99"/>
    <w:rsid w:val="001B0CC6"/>
    <w:pPr>
      <w:shd w:val="clear" w:color="auto" w:fill="FFFFFF"/>
      <w:spacing w:line="1132" w:lineRule="exact"/>
    </w:pPr>
    <w:rPr>
      <w:rFonts w:ascii="Sylfaen" w:hAnsi="Sylfaen" w:cs="Sylfaen"/>
      <w:b/>
      <w:bCs/>
      <w:i/>
      <w:iCs/>
      <w:sz w:val="86"/>
      <w:szCs w:val="86"/>
    </w:rPr>
  </w:style>
  <w:style w:type="paragraph" w:customStyle="1" w:styleId="15">
    <w:name w:val="Основной текст (15)"/>
    <w:basedOn w:val="a"/>
    <w:link w:val="15Exact"/>
    <w:uiPriority w:val="99"/>
    <w:rsid w:val="001B0CC6"/>
    <w:pPr>
      <w:shd w:val="clear" w:color="auto" w:fill="FFFFFF"/>
      <w:spacing w:line="748" w:lineRule="exact"/>
      <w:jc w:val="both"/>
    </w:pPr>
    <w:rPr>
      <w:rFonts w:ascii="Arial Narrow" w:hAnsi="Arial Narrow" w:cs="Arial Narrow"/>
      <w:sz w:val="66"/>
      <w:szCs w:val="66"/>
    </w:rPr>
  </w:style>
  <w:style w:type="paragraph" w:customStyle="1" w:styleId="16">
    <w:name w:val="Основной текст (16)"/>
    <w:basedOn w:val="a"/>
    <w:link w:val="16Exact"/>
    <w:uiPriority w:val="99"/>
    <w:rsid w:val="001B0CC6"/>
    <w:pPr>
      <w:shd w:val="clear" w:color="auto" w:fill="FFFFFF"/>
      <w:spacing w:line="1108" w:lineRule="exact"/>
    </w:pPr>
    <w:rPr>
      <w:rFonts w:ascii="Times New Roman" w:eastAsia="Times New Roman" w:hAnsi="Times New Roman" w:cs="Times New Roman"/>
      <w:i/>
      <w:iCs/>
      <w:sz w:val="100"/>
      <w:szCs w:val="100"/>
    </w:rPr>
  </w:style>
  <w:style w:type="paragraph" w:customStyle="1" w:styleId="17">
    <w:name w:val="Основной текст (17)"/>
    <w:basedOn w:val="a"/>
    <w:link w:val="17Exact"/>
    <w:uiPriority w:val="99"/>
    <w:rsid w:val="001B0CC6"/>
    <w:pPr>
      <w:shd w:val="clear" w:color="auto" w:fill="FFFFFF"/>
      <w:spacing w:after="300" w:line="544" w:lineRule="exact"/>
    </w:pPr>
    <w:rPr>
      <w:rFonts w:ascii="Arial Narrow" w:hAnsi="Arial Narrow" w:cs="Arial Narrow"/>
      <w:sz w:val="48"/>
      <w:szCs w:val="48"/>
      <w:lang w:val="en-US" w:eastAsia="en-US"/>
    </w:rPr>
  </w:style>
  <w:style w:type="paragraph" w:customStyle="1" w:styleId="23">
    <w:name w:val="Заголовок №2"/>
    <w:basedOn w:val="a"/>
    <w:link w:val="2Exact2"/>
    <w:uiPriority w:val="99"/>
    <w:rsid w:val="001B0CC6"/>
    <w:pPr>
      <w:shd w:val="clear" w:color="auto" w:fill="FFFFFF"/>
      <w:spacing w:line="1922" w:lineRule="exact"/>
      <w:outlineLvl w:val="1"/>
    </w:pPr>
    <w:rPr>
      <w:rFonts w:ascii="Sylfaen" w:hAnsi="Sylfaen" w:cs="Sylfaen"/>
      <w:b/>
      <w:bCs/>
      <w:sz w:val="146"/>
      <w:szCs w:val="146"/>
    </w:rPr>
  </w:style>
  <w:style w:type="paragraph" w:customStyle="1" w:styleId="18">
    <w:name w:val="Основной текст (18)"/>
    <w:basedOn w:val="a"/>
    <w:link w:val="18Exact"/>
    <w:uiPriority w:val="99"/>
    <w:rsid w:val="001B0CC6"/>
    <w:pPr>
      <w:shd w:val="clear" w:color="auto" w:fill="FFFFFF"/>
      <w:spacing w:line="952" w:lineRule="exact"/>
    </w:pPr>
    <w:rPr>
      <w:rFonts w:ascii="Times New Roman" w:eastAsia="Times New Roman" w:hAnsi="Times New Roman" w:cs="Times New Roman"/>
      <w:i/>
      <w:iCs/>
      <w:sz w:val="86"/>
      <w:szCs w:val="86"/>
    </w:rPr>
  </w:style>
  <w:style w:type="paragraph" w:customStyle="1" w:styleId="19">
    <w:name w:val="Основной текст (19)"/>
    <w:basedOn w:val="a"/>
    <w:link w:val="19Exact"/>
    <w:uiPriority w:val="99"/>
    <w:rsid w:val="001B0CC6"/>
    <w:pPr>
      <w:shd w:val="clear" w:color="auto" w:fill="FFFFFF"/>
      <w:spacing w:line="652" w:lineRule="exact"/>
    </w:pPr>
    <w:rPr>
      <w:rFonts w:ascii="Tahoma" w:hAnsi="Tahoma" w:cs="Tahoma"/>
      <w:sz w:val="54"/>
      <w:szCs w:val="54"/>
    </w:rPr>
  </w:style>
  <w:style w:type="paragraph" w:customStyle="1" w:styleId="200">
    <w:name w:val="Основной текст (20)"/>
    <w:basedOn w:val="a"/>
    <w:link w:val="20Exact"/>
    <w:uiPriority w:val="99"/>
    <w:rsid w:val="001B0CC6"/>
    <w:pPr>
      <w:shd w:val="clear" w:color="auto" w:fill="FFFFFF"/>
      <w:spacing w:line="686" w:lineRule="exact"/>
    </w:pPr>
    <w:rPr>
      <w:rFonts w:ascii="Times New Roman" w:eastAsia="Times New Roman" w:hAnsi="Times New Roman" w:cs="Times New Roman"/>
      <w:sz w:val="62"/>
      <w:szCs w:val="62"/>
    </w:rPr>
  </w:style>
  <w:style w:type="paragraph" w:customStyle="1" w:styleId="210">
    <w:name w:val="Основной текст (21)"/>
    <w:basedOn w:val="a"/>
    <w:link w:val="21Exact"/>
    <w:uiPriority w:val="99"/>
    <w:rsid w:val="001B0CC6"/>
    <w:pPr>
      <w:shd w:val="clear" w:color="auto" w:fill="FFFFFF"/>
      <w:spacing w:line="640" w:lineRule="exact"/>
    </w:pPr>
    <w:rPr>
      <w:rFonts w:ascii="Century Schoolbook" w:hAnsi="Century Schoolbook" w:cs="Century Schoolbook"/>
      <w:i/>
      <w:iCs/>
      <w:sz w:val="54"/>
      <w:szCs w:val="54"/>
    </w:rPr>
  </w:style>
  <w:style w:type="paragraph" w:customStyle="1" w:styleId="220">
    <w:name w:val="Основной текст (22)"/>
    <w:basedOn w:val="a"/>
    <w:link w:val="22Exact"/>
    <w:uiPriority w:val="99"/>
    <w:rsid w:val="001B0CC6"/>
    <w:pPr>
      <w:shd w:val="clear" w:color="auto" w:fill="FFFFFF"/>
      <w:spacing w:line="686" w:lineRule="exact"/>
    </w:pPr>
    <w:rPr>
      <w:rFonts w:ascii="Times New Roman" w:eastAsia="Times New Roman" w:hAnsi="Times New Roman" w:cs="Times New Roman"/>
      <w:i/>
      <w:iCs/>
      <w:sz w:val="62"/>
      <w:szCs w:val="62"/>
    </w:rPr>
  </w:style>
  <w:style w:type="paragraph" w:customStyle="1" w:styleId="32">
    <w:name w:val="Номер заголовка №3"/>
    <w:basedOn w:val="a"/>
    <w:link w:val="3Exact3"/>
    <w:uiPriority w:val="99"/>
    <w:rsid w:val="001B0CC6"/>
    <w:pPr>
      <w:shd w:val="clear" w:color="auto" w:fill="FFFFFF"/>
      <w:spacing w:line="1240" w:lineRule="exact"/>
    </w:pPr>
    <w:rPr>
      <w:rFonts w:ascii="Times New Roman" w:eastAsia="Times New Roman" w:hAnsi="Times New Roman" w:cs="Times New Roman"/>
      <w:sz w:val="112"/>
      <w:szCs w:val="112"/>
    </w:rPr>
  </w:style>
  <w:style w:type="paragraph" w:customStyle="1" w:styleId="230">
    <w:name w:val="Основной текст (23)"/>
    <w:basedOn w:val="a"/>
    <w:link w:val="23Exact"/>
    <w:uiPriority w:val="99"/>
    <w:rsid w:val="001B0CC6"/>
    <w:pPr>
      <w:shd w:val="clear" w:color="auto" w:fill="FFFFFF"/>
      <w:spacing w:after="140" w:line="500" w:lineRule="exact"/>
    </w:pPr>
    <w:rPr>
      <w:rFonts w:ascii="Times New Roman" w:eastAsia="Times New Roman" w:hAnsi="Times New Roman" w:cs="Times New Roman"/>
      <w:sz w:val="90"/>
      <w:szCs w:val="90"/>
    </w:rPr>
  </w:style>
  <w:style w:type="paragraph" w:customStyle="1" w:styleId="320">
    <w:name w:val="Заголовок №3 (2)"/>
    <w:basedOn w:val="a"/>
    <w:link w:val="32Exact"/>
    <w:uiPriority w:val="99"/>
    <w:rsid w:val="001B0CC6"/>
    <w:pPr>
      <w:shd w:val="clear" w:color="auto" w:fill="FFFFFF"/>
      <w:spacing w:line="1240" w:lineRule="exact"/>
      <w:jc w:val="right"/>
      <w:outlineLvl w:val="2"/>
    </w:pPr>
    <w:rPr>
      <w:rFonts w:ascii="Times New Roman" w:eastAsia="Times New Roman" w:hAnsi="Times New Roman" w:cs="Times New Roman"/>
      <w:sz w:val="112"/>
      <w:szCs w:val="112"/>
    </w:rPr>
  </w:style>
  <w:style w:type="paragraph" w:customStyle="1" w:styleId="24">
    <w:name w:val="Основной текст (24)"/>
    <w:basedOn w:val="a"/>
    <w:link w:val="24Exact"/>
    <w:uiPriority w:val="99"/>
    <w:rsid w:val="001B0CC6"/>
    <w:pPr>
      <w:shd w:val="clear" w:color="auto" w:fill="FFFFFF"/>
      <w:spacing w:after="300" w:line="450" w:lineRule="exact"/>
    </w:pPr>
    <w:rPr>
      <w:rFonts w:ascii="Arial Narrow" w:hAnsi="Arial Narrow" w:cs="Arial Narrow"/>
      <w:sz w:val="68"/>
      <w:szCs w:val="68"/>
    </w:rPr>
  </w:style>
  <w:style w:type="paragraph" w:customStyle="1" w:styleId="25">
    <w:name w:val="Основной текст (25)"/>
    <w:basedOn w:val="a"/>
    <w:link w:val="25Exact"/>
    <w:uiPriority w:val="99"/>
    <w:rsid w:val="001B0CC6"/>
    <w:pPr>
      <w:shd w:val="clear" w:color="auto" w:fill="FFFFFF"/>
      <w:spacing w:before="300" w:line="1056" w:lineRule="exact"/>
    </w:pPr>
    <w:rPr>
      <w:rFonts w:ascii="Arial Narrow" w:hAnsi="Arial Narrow" w:cs="Arial Narrow"/>
      <w:b/>
      <w:bCs/>
      <w:i/>
      <w:iCs/>
      <w:sz w:val="92"/>
      <w:szCs w:val="92"/>
    </w:rPr>
  </w:style>
  <w:style w:type="paragraph" w:customStyle="1" w:styleId="26">
    <w:name w:val="Основной текст (26)"/>
    <w:basedOn w:val="a"/>
    <w:link w:val="26Exact"/>
    <w:uiPriority w:val="99"/>
    <w:rsid w:val="001B0CC6"/>
    <w:pPr>
      <w:shd w:val="clear" w:color="auto" w:fill="FFFFFF"/>
      <w:spacing w:line="892" w:lineRule="exact"/>
    </w:pPr>
    <w:rPr>
      <w:rFonts w:ascii="Arial Narrow" w:hAnsi="Arial Narrow" w:cs="Arial Narrow"/>
      <w:b/>
      <w:bCs/>
      <w:sz w:val="78"/>
      <w:szCs w:val="78"/>
    </w:rPr>
  </w:style>
  <w:style w:type="paragraph" w:customStyle="1" w:styleId="27">
    <w:name w:val="Основной текст (27)"/>
    <w:basedOn w:val="a"/>
    <w:link w:val="27Exact"/>
    <w:uiPriority w:val="99"/>
    <w:rsid w:val="001B0CC6"/>
    <w:pPr>
      <w:shd w:val="clear" w:color="auto" w:fill="FFFFFF"/>
      <w:spacing w:line="1040" w:lineRule="exact"/>
    </w:pPr>
    <w:rPr>
      <w:rFonts w:ascii="Times New Roman" w:eastAsia="Times New Roman" w:hAnsi="Times New Roman" w:cs="Times New Roman"/>
      <w:b/>
      <w:bCs/>
      <w:sz w:val="94"/>
      <w:szCs w:val="94"/>
    </w:rPr>
  </w:style>
  <w:style w:type="paragraph" w:customStyle="1" w:styleId="28">
    <w:name w:val="Основной текст (28)"/>
    <w:basedOn w:val="a"/>
    <w:link w:val="28Exact"/>
    <w:uiPriority w:val="99"/>
    <w:rsid w:val="001B0CC6"/>
    <w:pPr>
      <w:shd w:val="clear" w:color="auto" w:fill="FFFFFF"/>
      <w:spacing w:line="748" w:lineRule="exact"/>
    </w:pPr>
    <w:rPr>
      <w:rFonts w:ascii="Arial Narrow" w:hAnsi="Arial Narrow" w:cs="Arial Narrow"/>
      <w:sz w:val="66"/>
      <w:szCs w:val="66"/>
    </w:rPr>
  </w:style>
  <w:style w:type="paragraph" w:customStyle="1" w:styleId="29">
    <w:name w:val="Основной текст (29)"/>
    <w:basedOn w:val="a"/>
    <w:link w:val="29Exact"/>
    <w:uiPriority w:val="99"/>
    <w:rsid w:val="001B0CC6"/>
    <w:pPr>
      <w:shd w:val="clear" w:color="auto" w:fill="FFFFFF"/>
      <w:spacing w:line="226" w:lineRule="exact"/>
    </w:pPr>
    <w:rPr>
      <w:rFonts w:ascii="Arial Narrow" w:hAnsi="Arial Narrow" w:cs="Arial Narro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FB64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B64E5"/>
    <w:rPr>
      <w:rFonts w:ascii="Tahoma" w:hAnsi="Tahoma" w:cs="Tahoma"/>
      <w:color w:val="000000"/>
      <w:sz w:val="16"/>
      <w:szCs w:val="16"/>
    </w:rPr>
  </w:style>
  <w:style w:type="character" w:styleId="a8">
    <w:name w:val="Placeholder Text"/>
    <w:basedOn w:val="a0"/>
    <w:uiPriority w:val="99"/>
    <w:semiHidden/>
    <w:rsid w:val="007C35C2"/>
    <w:rPr>
      <w:rFonts w:cs="Times New Roman"/>
      <w:color w:val="808080"/>
    </w:rPr>
  </w:style>
  <w:style w:type="character" w:customStyle="1" w:styleId="apple-style-span">
    <w:name w:val="apple-style-span"/>
    <w:basedOn w:val="a0"/>
    <w:uiPriority w:val="99"/>
    <w:rsid w:val="007A296F"/>
    <w:rPr>
      <w:rFonts w:cs="Times New Roman"/>
    </w:rPr>
  </w:style>
  <w:style w:type="paragraph" w:styleId="a9">
    <w:name w:val="List Paragraph"/>
    <w:basedOn w:val="a"/>
    <w:uiPriority w:val="99"/>
    <w:qFormat/>
    <w:rsid w:val="00544E68"/>
    <w:pPr>
      <w:ind w:left="720"/>
      <w:contextualSpacing/>
    </w:pPr>
  </w:style>
  <w:style w:type="character" w:styleId="aa">
    <w:name w:val="Hyperlink"/>
    <w:basedOn w:val="a0"/>
    <w:uiPriority w:val="99"/>
    <w:rsid w:val="004676D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18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Саиде</dc:creator>
  <cp:keywords/>
  <dc:description/>
  <cp:lastModifiedBy>user</cp:lastModifiedBy>
  <cp:revision>2</cp:revision>
  <cp:lastPrinted>2017-04-07T06:43:00Z</cp:lastPrinted>
  <dcterms:created xsi:type="dcterms:W3CDTF">2020-04-28T23:48:00Z</dcterms:created>
  <dcterms:modified xsi:type="dcterms:W3CDTF">2020-04-28T23:48:00Z</dcterms:modified>
</cp:coreProperties>
</file>