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D9" w:rsidRDefault="00E701D9" w:rsidP="00E701D9">
      <w:pPr>
        <w:pStyle w:val="western"/>
        <w:shd w:val="clear" w:color="auto" w:fill="FFFFFF"/>
        <w:spacing w:before="0" w:beforeAutospacing="0" w:after="0" w:afterAutospacing="0" w:line="210" w:lineRule="atLeast"/>
        <w:jc w:val="center"/>
        <w:rPr>
          <w:rFonts w:ascii="Tahoma" w:hAnsi="Tahoma" w:cs="Tahoma"/>
          <w:color w:val="555555"/>
          <w:sz w:val="21"/>
          <w:szCs w:val="21"/>
        </w:rPr>
      </w:pPr>
      <w:r>
        <w:rPr>
          <w:rFonts w:ascii="Times New Roman CYR" w:hAnsi="Times New Roman CYR" w:cs="Times New Roman CYR"/>
          <w:b/>
          <w:bCs/>
          <w:color w:val="555555"/>
        </w:rPr>
        <w:t>ПОЛИТИКА КОНФИДЕНЦИАЛЬНОСТИ</w:t>
      </w:r>
    </w:p>
    <w:p w:rsidR="00E701D9" w:rsidRDefault="00E701D9" w:rsidP="00E701D9">
      <w:pPr>
        <w:pStyle w:val="western"/>
        <w:shd w:val="clear" w:color="auto" w:fill="FFFFFF"/>
        <w:spacing w:before="0" w:beforeAutospacing="0" w:after="0" w:afterAutospacing="0" w:line="210" w:lineRule="atLeast"/>
        <w:jc w:val="center"/>
        <w:rPr>
          <w:rFonts w:ascii="Tahoma" w:hAnsi="Tahoma" w:cs="Tahoma"/>
          <w:color w:val="555555"/>
          <w:sz w:val="21"/>
          <w:szCs w:val="21"/>
        </w:rPr>
      </w:pPr>
    </w:p>
    <w:p w:rsidR="00E701D9" w:rsidRDefault="00E701D9" w:rsidP="00E701D9">
      <w:pPr>
        <w:pStyle w:val="western"/>
        <w:shd w:val="clear" w:color="auto" w:fill="FFFFFF"/>
        <w:spacing w:before="0" w:beforeAutospacing="0" w:after="0" w:afterAutospacing="0" w:line="210" w:lineRule="atLeast"/>
        <w:jc w:val="center"/>
        <w:rPr>
          <w:rFonts w:ascii="Tahoma" w:hAnsi="Tahoma" w:cs="Tahoma"/>
          <w:color w:val="555555"/>
          <w:sz w:val="21"/>
          <w:szCs w:val="21"/>
        </w:rPr>
      </w:pPr>
    </w:p>
    <w:p w:rsidR="00E701D9" w:rsidRDefault="00E701D9" w:rsidP="00E701D9">
      <w:pPr>
        <w:pStyle w:val="western"/>
        <w:shd w:val="clear" w:color="auto" w:fill="FFFFFF"/>
        <w:spacing w:before="101"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Настоящая Политика конфиденциальности персональных данных (далее - Политика конфиденциальности) действует в отношении всей информации, которую «Принимающая сторона» Муниципальное бюджетное общеобразовательное учреждение «Средняя школа № 1 города Евпатории Республики Крым»</w:t>
      </w:r>
      <w:r>
        <w:rPr>
          <w:rFonts w:ascii="Times New Roman CYR" w:hAnsi="Times New Roman CYR" w:cs="Times New Roman CYR"/>
          <w:color w:val="555555"/>
          <w:lang w:val="be-BY"/>
        </w:rPr>
        <w:t>,</w:t>
      </w:r>
      <w:r>
        <w:rPr>
          <w:rFonts w:ascii="Tahoma" w:hAnsi="Tahoma" w:cs="Tahoma"/>
          <w:color w:val="555555"/>
          <w:sz w:val="21"/>
          <w:szCs w:val="21"/>
        </w:rPr>
        <w:t> </w:t>
      </w:r>
      <w:r>
        <w:rPr>
          <w:rFonts w:ascii="Times New Roman CYR" w:hAnsi="Times New Roman CYR" w:cs="Times New Roman CYR"/>
          <w:color w:val="555555"/>
        </w:rPr>
        <w:t>может получить о «Передающей стороне» в рамках данного соглашения.</w:t>
      </w:r>
    </w:p>
    <w:p w:rsidR="00E701D9" w:rsidRDefault="00E701D9" w:rsidP="00E701D9">
      <w:pPr>
        <w:pStyle w:val="western"/>
        <w:shd w:val="clear" w:color="auto" w:fill="FFFFFF"/>
        <w:spacing w:before="274" w:beforeAutospacing="0" w:after="274" w:afterAutospacing="0" w:line="210" w:lineRule="atLeast"/>
        <w:rPr>
          <w:rFonts w:ascii="Tahoma" w:hAnsi="Tahoma" w:cs="Tahoma"/>
          <w:color w:val="555555"/>
          <w:sz w:val="21"/>
          <w:szCs w:val="21"/>
        </w:rPr>
      </w:pPr>
      <w:r>
        <w:rPr>
          <w:rFonts w:ascii="Times New Roman CYR" w:hAnsi="Times New Roman CYR" w:cs="Times New Roman CYR"/>
          <w:color w:val="555555"/>
        </w:rPr>
        <w:t>Использование сервисов «Принимающей стороны» означает безоговорочное согласие «Передающей стороны» с настоящей Политикой и указанными в ней условиями обработки переданной персональной информации; в случае несогласия с этими условиями «Передающая сторона» должна воздержаться от передачи данных.</w:t>
      </w:r>
    </w:p>
    <w:p w:rsidR="00E701D9" w:rsidRDefault="00E701D9" w:rsidP="00E701D9">
      <w:pPr>
        <w:pStyle w:val="western"/>
        <w:shd w:val="clear" w:color="auto" w:fill="FFFFFF"/>
        <w:spacing w:before="101" w:beforeAutospacing="0" w:after="101" w:afterAutospacing="0" w:line="210" w:lineRule="atLeast"/>
        <w:jc w:val="center"/>
        <w:rPr>
          <w:rFonts w:ascii="Tahoma" w:hAnsi="Tahoma" w:cs="Tahoma"/>
          <w:color w:val="555555"/>
          <w:sz w:val="21"/>
          <w:szCs w:val="21"/>
        </w:rPr>
      </w:pPr>
      <w:r>
        <w:rPr>
          <w:rFonts w:ascii="Times New Roman CYR" w:hAnsi="Times New Roman CYR" w:cs="Times New Roman CYR"/>
          <w:b/>
          <w:bCs/>
          <w:color w:val="555555"/>
        </w:rPr>
        <w:t>1. ОПРЕДЕЛЕНИЕ ТЕРМИНОВ</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 В настоящей Политике конфиденциальности используются следующие термины:</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В том числе,</w:t>
      </w:r>
      <w:r>
        <w:rPr>
          <w:rFonts w:ascii="Tahoma" w:hAnsi="Tahoma" w:cs="Tahoma"/>
          <w:color w:val="555555"/>
          <w:sz w:val="21"/>
          <w:szCs w:val="21"/>
        </w:rPr>
        <w:t> </w:t>
      </w:r>
      <w:r>
        <w:rPr>
          <w:color w:val="555555"/>
        </w:rPr>
        <w:t>данные, которые автоматически передаются</w:t>
      </w:r>
      <w:r>
        <w:rPr>
          <w:rFonts w:ascii="Tahoma" w:hAnsi="Tahoma" w:cs="Tahoma"/>
          <w:color w:val="555555"/>
          <w:sz w:val="21"/>
          <w:szCs w:val="21"/>
        </w:rPr>
        <w:t> </w:t>
      </w:r>
      <w:r>
        <w:rPr>
          <w:rFonts w:ascii="Times New Roman CYR" w:hAnsi="Times New Roman CYR" w:cs="Times New Roman CYR"/>
          <w:color w:val="555555"/>
        </w:rPr>
        <w:t>«Принимающей стороне»</w:t>
      </w:r>
      <w:r>
        <w:rPr>
          <w:rFonts w:ascii="Tahoma" w:hAnsi="Tahoma" w:cs="Tahoma"/>
          <w:color w:val="555555"/>
          <w:sz w:val="21"/>
          <w:szCs w:val="21"/>
        </w:rPr>
        <w:t> </w:t>
      </w:r>
      <w:r>
        <w:rPr>
          <w:color w:val="555555"/>
        </w:rPr>
        <w:t>в процессе их использования с помощью установленного на устройстве</w:t>
      </w:r>
      <w:r>
        <w:rPr>
          <w:rFonts w:ascii="Tahoma" w:hAnsi="Tahoma" w:cs="Tahoma"/>
          <w:color w:val="555555"/>
          <w:sz w:val="21"/>
          <w:szCs w:val="21"/>
        </w:rPr>
        <w:t> </w:t>
      </w:r>
      <w:r>
        <w:rPr>
          <w:rFonts w:ascii="Times New Roman CYR" w:hAnsi="Times New Roman CYR" w:cs="Times New Roman CYR"/>
          <w:color w:val="555555"/>
        </w:rPr>
        <w:t xml:space="preserve">«Передающей </w:t>
      </w:r>
      <w:proofErr w:type="spellStart"/>
      <w:r>
        <w:rPr>
          <w:rFonts w:ascii="Times New Roman CYR" w:hAnsi="Times New Roman CYR" w:cs="Times New Roman CYR"/>
          <w:color w:val="555555"/>
        </w:rPr>
        <w:t>стороны»</w:t>
      </w:r>
      <w:r>
        <w:rPr>
          <w:color w:val="555555"/>
        </w:rPr>
        <w:t>программного</w:t>
      </w:r>
      <w:proofErr w:type="spellEnd"/>
      <w:r>
        <w:rPr>
          <w:color w:val="555555"/>
        </w:rPr>
        <w:t xml:space="preserve"> обеспечения, в том числе IP-адрес, данные файлов </w:t>
      </w:r>
      <w:proofErr w:type="spellStart"/>
      <w:r>
        <w:rPr>
          <w:color w:val="555555"/>
        </w:rPr>
        <w:t>cookie</w:t>
      </w:r>
      <w:proofErr w:type="spellEnd"/>
      <w:r>
        <w:rPr>
          <w:color w:val="555555"/>
        </w:rPr>
        <w:t>, информация о браузере</w:t>
      </w:r>
      <w:r>
        <w:rPr>
          <w:rFonts w:ascii="Tahoma" w:hAnsi="Tahoma" w:cs="Tahoma"/>
          <w:color w:val="555555"/>
          <w:sz w:val="21"/>
          <w:szCs w:val="21"/>
        </w:rPr>
        <w:t> </w:t>
      </w:r>
      <w:r>
        <w:rPr>
          <w:rFonts w:ascii="Times New Roman CYR" w:hAnsi="Times New Roman CYR" w:cs="Times New Roman CYR"/>
          <w:color w:val="555555"/>
        </w:rPr>
        <w:t>«Передающей стороны»</w:t>
      </w:r>
      <w:r>
        <w:rPr>
          <w:color w:val="555555"/>
        </w:rPr>
        <w:t>(или иной программе, с помощью которой осуществляется доступ к сайту</w:t>
      </w:r>
      <w:r>
        <w:rPr>
          <w:rFonts w:ascii="Tahoma" w:hAnsi="Tahoma" w:cs="Tahoma"/>
          <w:color w:val="555555"/>
          <w:sz w:val="21"/>
          <w:szCs w:val="21"/>
        </w:rPr>
        <w:t> </w:t>
      </w:r>
      <w:r>
        <w:rPr>
          <w:rFonts w:ascii="Times New Roman CYR" w:hAnsi="Times New Roman CYR" w:cs="Times New Roman CYR"/>
          <w:color w:val="555555"/>
        </w:rPr>
        <w:t>«Принимающей стороны»</w:t>
      </w:r>
      <w:r>
        <w:rPr>
          <w:color w:val="555555"/>
        </w:rPr>
        <w:t>), технические характеристики оборудования и программного обеспечения, используемых</w:t>
      </w:r>
      <w:r>
        <w:rPr>
          <w:rFonts w:ascii="Tahoma" w:hAnsi="Tahoma" w:cs="Tahoma"/>
          <w:color w:val="555555"/>
          <w:sz w:val="21"/>
          <w:szCs w:val="21"/>
        </w:rPr>
        <w:t> </w:t>
      </w:r>
      <w:r>
        <w:rPr>
          <w:rFonts w:ascii="Times New Roman CYR" w:hAnsi="Times New Roman CYR" w:cs="Times New Roman CYR"/>
          <w:color w:val="555555"/>
        </w:rPr>
        <w:t>«Передающей стороной»</w:t>
      </w:r>
      <w:r>
        <w:rPr>
          <w:color w:val="555555"/>
        </w:rPr>
        <w:t xml:space="preserve">, дата и время доступа к </w:t>
      </w:r>
      <w:proofErr w:type="spellStart"/>
      <w:r>
        <w:rPr>
          <w:color w:val="555555"/>
        </w:rPr>
        <w:t>сайту</w:t>
      </w:r>
      <w:r>
        <w:rPr>
          <w:rFonts w:ascii="Times New Roman CYR" w:hAnsi="Times New Roman CYR" w:cs="Times New Roman CYR"/>
          <w:color w:val="555555"/>
        </w:rPr>
        <w:t>«Принимающей</w:t>
      </w:r>
      <w:proofErr w:type="spellEnd"/>
      <w:r>
        <w:rPr>
          <w:rFonts w:ascii="Times New Roman CYR" w:hAnsi="Times New Roman CYR" w:cs="Times New Roman CYR"/>
          <w:color w:val="555555"/>
        </w:rPr>
        <w:t xml:space="preserve"> стороны»</w:t>
      </w:r>
      <w:r>
        <w:rPr>
          <w:color w:val="555555"/>
        </w:rPr>
        <w:t>, адреса запрашиваемых страниц и иная подобная информация.</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1.1.3.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1.1.3.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1.1.3.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1.1.1. «Принимающая сторона» - уполномоченные сотрудники, действующие от имени образовательной организации,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1.1.6. «Передающая сторона» - лицо или группа лиц, передающие Персональные данные.</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p>
    <w:p w:rsidR="00E701D9" w:rsidRDefault="00E701D9" w:rsidP="00E701D9">
      <w:pPr>
        <w:pStyle w:val="western"/>
        <w:shd w:val="clear" w:color="auto" w:fill="FFFFFF"/>
        <w:spacing w:before="0" w:beforeAutospacing="0" w:after="0" w:afterAutospacing="0" w:line="210" w:lineRule="atLeast"/>
        <w:ind w:left="446" w:hanging="446"/>
        <w:jc w:val="center"/>
        <w:rPr>
          <w:rFonts w:ascii="Tahoma" w:hAnsi="Tahoma" w:cs="Tahoma"/>
          <w:color w:val="555555"/>
          <w:sz w:val="21"/>
          <w:szCs w:val="21"/>
        </w:rPr>
      </w:pPr>
      <w:r>
        <w:rPr>
          <w:rFonts w:ascii="Times New Roman CYR" w:hAnsi="Times New Roman CYR" w:cs="Times New Roman CYR"/>
          <w:b/>
          <w:bCs/>
          <w:color w:val="555555"/>
        </w:rPr>
        <w:t>2. ПРЕДМЕТ ПОЛИТИКИ КОНФИДЕНЦИАЛЬНОСТИ</w:t>
      </w:r>
    </w:p>
    <w:p w:rsidR="00E701D9" w:rsidRDefault="00E701D9" w:rsidP="00E701D9">
      <w:pPr>
        <w:pStyle w:val="western"/>
        <w:shd w:val="clear" w:color="auto" w:fill="FFFFFF"/>
        <w:spacing w:before="0" w:beforeAutospacing="0" w:after="0" w:afterAutospacing="0" w:line="210" w:lineRule="atLeast"/>
        <w:ind w:left="446"/>
        <w:rPr>
          <w:rFonts w:ascii="Tahoma" w:hAnsi="Tahoma" w:cs="Tahoma"/>
          <w:color w:val="555555"/>
          <w:sz w:val="21"/>
          <w:szCs w:val="21"/>
        </w:rPr>
      </w:pP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lastRenderedPageBreak/>
        <w:t>2.1. Настоящая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2.2. Персональные данные, разрешённые к обработке в рамках настоящей Политики конфиденциальности, представляют собой:</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 xml:space="preserve">2.2.1. Данные, предоставленные Передающей стороной самостоятельно посредством сервисов Принимающей стороны </w:t>
      </w:r>
      <w:proofErr w:type="gramStart"/>
      <w:r>
        <w:rPr>
          <w:rFonts w:ascii="Times New Roman CYR" w:hAnsi="Times New Roman CYR" w:cs="Times New Roman CYR"/>
          <w:color w:val="555555"/>
        </w:rPr>
        <w:t>включая</w:t>
      </w:r>
      <w:proofErr w:type="gramEnd"/>
      <w:r>
        <w:rPr>
          <w:rFonts w:ascii="Times New Roman CYR" w:hAnsi="Times New Roman CYR" w:cs="Times New Roman CYR"/>
          <w:color w:val="555555"/>
        </w:rPr>
        <w:t xml:space="preserve"> но, не ограничиваясь:</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2.2.1.1. фамилия, имя, отчество Передающей стороны;</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2.2.1.2. контактный телефон Передающей стороны;</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2.2.1.3. адрес электронной почты (e-</w:t>
      </w:r>
      <w:proofErr w:type="spellStart"/>
      <w:r>
        <w:rPr>
          <w:rFonts w:ascii="Times New Roman CYR" w:hAnsi="Times New Roman CYR" w:cs="Times New Roman CYR"/>
          <w:color w:val="555555"/>
        </w:rPr>
        <w:t>mail</w:t>
      </w:r>
      <w:proofErr w:type="spellEnd"/>
      <w:r>
        <w:rPr>
          <w:rFonts w:ascii="Times New Roman CYR" w:hAnsi="Times New Roman CYR" w:cs="Times New Roman CYR"/>
          <w:color w:val="555555"/>
        </w:rPr>
        <w:t>).</w:t>
      </w:r>
    </w:p>
    <w:p w:rsidR="00E701D9" w:rsidRDefault="00E701D9" w:rsidP="00E701D9">
      <w:pPr>
        <w:pStyle w:val="western"/>
        <w:shd w:val="clear" w:color="auto" w:fill="FFFFFF"/>
        <w:spacing w:before="0" w:beforeAutospacing="0" w:after="202" w:afterAutospacing="0" w:line="330" w:lineRule="atLeast"/>
        <w:rPr>
          <w:rFonts w:ascii="Tahoma" w:hAnsi="Tahoma" w:cs="Tahoma"/>
          <w:color w:val="555555"/>
          <w:sz w:val="21"/>
          <w:szCs w:val="21"/>
        </w:rPr>
      </w:pPr>
      <w:r>
        <w:rPr>
          <w:rFonts w:ascii="Times New Roman CYR" w:hAnsi="Times New Roman CYR" w:cs="Times New Roman CYR"/>
          <w:color w:val="555555"/>
        </w:rPr>
        <w:t>2.2.2. Обезличенные данные, которые автоматически передаются Принимающей стороне через счетчики статистики.</w:t>
      </w:r>
      <w:r>
        <w:rPr>
          <w:rFonts w:ascii="Times New Roman CYR" w:hAnsi="Times New Roman CYR" w:cs="Times New Roman CYR"/>
          <w:color w:val="555555"/>
        </w:rPr>
        <w:br/>
        <w:t>2.2.3. Иные данные о Передающей стороне, обработка которых предусмотрена условиями использования отдельных сервисов Принимающей стороны.</w:t>
      </w:r>
    </w:p>
    <w:p w:rsidR="00E701D9" w:rsidRDefault="00E701D9" w:rsidP="00E701D9">
      <w:pPr>
        <w:pStyle w:val="western"/>
        <w:shd w:val="clear" w:color="auto" w:fill="FFFFFF"/>
        <w:spacing w:before="0" w:beforeAutospacing="0" w:after="202" w:afterAutospacing="0" w:line="330" w:lineRule="atLeast"/>
        <w:rPr>
          <w:rFonts w:ascii="Tahoma" w:hAnsi="Tahoma" w:cs="Tahoma"/>
          <w:color w:val="555555"/>
          <w:sz w:val="21"/>
          <w:szCs w:val="21"/>
        </w:rPr>
      </w:pPr>
      <w:r>
        <w:rPr>
          <w:rFonts w:ascii="Times New Roman CYR" w:hAnsi="Times New Roman CYR" w:cs="Times New Roman CYR"/>
          <w:color w:val="222222"/>
        </w:rPr>
        <w:t>2.3. Любая персональная информация</w:t>
      </w:r>
      <w:r>
        <w:rPr>
          <w:rFonts w:ascii="Tahoma" w:hAnsi="Tahoma" w:cs="Tahoma"/>
          <w:color w:val="555555"/>
          <w:sz w:val="21"/>
          <w:szCs w:val="21"/>
        </w:rPr>
        <w:t> </w:t>
      </w:r>
      <w:r>
        <w:rPr>
          <w:rFonts w:ascii="Times New Roman CYR" w:hAnsi="Times New Roman CYR" w:cs="Times New Roman CYR"/>
          <w:color w:val="555555"/>
        </w:rPr>
        <w:t xml:space="preserve">Передающей </w:t>
      </w:r>
      <w:proofErr w:type="spellStart"/>
      <w:r>
        <w:rPr>
          <w:rFonts w:ascii="Times New Roman CYR" w:hAnsi="Times New Roman CYR" w:cs="Times New Roman CYR"/>
          <w:color w:val="555555"/>
        </w:rPr>
        <w:t>стороны</w:t>
      </w:r>
      <w:r>
        <w:rPr>
          <w:rFonts w:ascii="Times New Roman CYR" w:hAnsi="Times New Roman CYR" w:cs="Times New Roman CYR"/>
          <w:color w:val="222222"/>
        </w:rPr>
        <w:t>подлежит</w:t>
      </w:r>
      <w:proofErr w:type="spellEnd"/>
      <w:r>
        <w:rPr>
          <w:rFonts w:ascii="Times New Roman CYR" w:hAnsi="Times New Roman CYR" w:cs="Times New Roman CYR"/>
          <w:color w:val="222222"/>
        </w:rPr>
        <w:t xml:space="preserve"> надежному хранению и нераспространению, за исключением случаев, предусмотренных в </w:t>
      </w:r>
      <w:proofErr w:type="spellStart"/>
      <w:r>
        <w:rPr>
          <w:rFonts w:ascii="Times New Roman CYR" w:hAnsi="Times New Roman CYR" w:cs="Times New Roman CYR"/>
          <w:color w:val="222222"/>
        </w:rPr>
        <w:t>п.п</w:t>
      </w:r>
      <w:proofErr w:type="spellEnd"/>
      <w:r>
        <w:rPr>
          <w:rFonts w:ascii="Times New Roman CYR" w:hAnsi="Times New Roman CYR" w:cs="Times New Roman CYR"/>
          <w:color w:val="222222"/>
        </w:rPr>
        <w:t>. 4.2. настоящей Политики конфиденциальности.</w:t>
      </w:r>
    </w:p>
    <w:p w:rsidR="00E701D9" w:rsidRDefault="00E701D9" w:rsidP="00E701D9">
      <w:pPr>
        <w:pStyle w:val="western"/>
        <w:shd w:val="clear" w:color="auto" w:fill="FFFFFF"/>
        <w:spacing w:before="101" w:beforeAutospacing="0" w:after="101" w:afterAutospacing="0" w:line="210" w:lineRule="atLeast"/>
        <w:ind w:left="446" w:hanging="446"/>
        <w:jc w:val="center"/>
        <w:rPr>
          <w:rFonts w:ascii="Tahoma" w:hAnsi="Tahoma" w:cs="Tahoma"/>
          <w:color w:val="555555"/>
          <w:sz w:val="21"/>
          <w:szCs w:val="21"/>
        </w:rPr>
      </w:pPr>
      <w:r>
        <w:rPr>
          <w:rFonts w:ascii="Times New Roman CYR" w:hAnsi="Times New Roman CYR" w:cs="Times New Roman CYR"/>
          <w:b/>
          <w:bCs/>
          <w:color w:val="555555"/>
        </w:rPr>
        <w:t>3. ЦЕЛИ СБОРА ПЕРСОНАЛЬНОЙ ИНФОРМАЦИИ</w:t>
      </w:r>
    </w:p>
    <w:p w:rsidR="00E701D9" w:rsidRDefault="00E701D9" w:rsidP="00E701D9">
      <w:pPr>
        <w:pStyle w:val="western"/>
        <w:shd w:val="clear" w:color="auto" w:fill="FFFFFF"/>
        <w:spacing w:before="274" w:beforeAutospacing="0" w:after="274" w:afterAutospacing="0" w:line="210" w:lineRule="atLeast"/>
        <w:rPr>
          <w:rFonts w:ascii="Tahoma" w:hAnsi="Tahoma" w:cs="Tahoma"/>
          <w:color w:val="555555"/>
          <w:sz w:val="21"/>
          <w:szCs w:val="21"/>
        </w:rPr>
      </w:pPr>
      <w:r>
        <w:rPr>
          <w:rFonts w:ascii="Times New Roman CYR" w:hAnsi="Times New Roman CYR" w:cs="Times New Roman CYR"/>
          <w:color w:val="555555"/>
        </w:rPr>
        <w:t>3.1. Персональную информацию Передающей стороны Принимающая сторона обрабатывает в следующих целях:</w:t>
      </w:r>
      <w:r>
        <w:rPr>
          <w:rFonts w:ascii="Times New Roman CYR" w:hAnsi="Times New Roman CYR" w:cs="Times New Roman CYR"/>
          <w:color w:val="555555"/>
        </w:rPr>
        <w:br/>
        <w:t>3.1.1. Идентификация Передающей стороны в рамках соглашений и договоров с Принимающей стороной, а также целях сервисов Принимающей стороны;</w:t>
      </w:r>
      <w:r>
        <w:rPr>
          <w:rFonts w:ascii="Times New Roman CYR" w:hAnsi="Times New Roman CYR" w:cs="Times New Roman CYR"/>
          <w:color w:val="555555"/>
        </w:rPr>
        <w:br/>
        <w:t>3.1.2. Связь с Передающей стороной, в том числе направление уведомлений, запросов и информации, касающихся использования сервисов Принимающей стороны, исполнения соглашений и договоров, а также обработки запросов и заявок от Передающей стороны;</w:t>
      </w:r>
      <w:r>
        <w:rPr>
          <w:rFonts w:ascii="Times New Roman CYR" w:hAnsi="Times New Roman CYR" w:cs="Times New Roman CYR"/>
          <w:color w:val="555555"/>
        </w:rPr>
        <w:br/>
        <w:t>3.1.3. Улучшение качества сервисов Принимающей стороны, удобства их использования, разработка новых сервисов;</w:t>
      </w:r>
      <w:r>
        <w:rPr>
          <w:rFonts w:ascii="Times New Roman CYR" w:hAnsi="Times New Roman CYR" w:cs="Times New Roman CYR"/>
          <w:color w:val="555555"/>
        </w:rPr>
        <w:br/>
        <w:t>3.1.4. Проведение статистических и иных исследований на основе обезличенных данных.</w:t>
      </w:r>
    </w:p>
    <w:p w:rsidR="00E701D9" w:rsidRDefault="00E701D9" w:rsidP="00E701D9">
      <w:pPr>
        <w:pStyle w:val="western"/>
        <w:shd w:val="clear" w:color="auto" w:fill="FFFFFF"/>
        <w:spacing w:before="101" w:beforeAutospacing="0" w:after="101" w:afterAutospacing="0" w:line="210" w:lineRule="atLeast"/>
        <w:ind w:left="360" w:hanging="360"/>
        <w:jc w:val="center"/>
        <w:rPr>
          <w:rFonts w:ascii="Tahoma" w:hAnsi="Tahoma" w:cs="Tahoma"/>
          <w:color w:val="555555"/>
          <w:sz w:val="21"/>
          <w:szCs w:val="21"/>
        </w:rPr>
      </w:pPr>
      <w:r>
        <w:rPr>
          <w:rFonts w:ascii="Times New Roman CYR" w:hAnsi="Times New Roman CYR" w:cs="Times New Roman CYR"/>
          <w:b/>
          <w:bCs/>
          <w:color w:val="555555"/>
        </w:rPr>
        <w:t>4. СПОСОБЫ И СРОКИ ОБРАБОТКИ ПЕРСОНАЛЬНОЙИНФОРМАЦИИ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4.4. В результате обработки персональной информации Передающей стороны путем ее обезличивания, полученные обезличенные статистические данные могут быть переданы третьему лицу для проведения исследований, выполнения работ или оказания услуг по поручению Принимающей стороны.</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4.5.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p>
    <w:p w:rsidR="00E701D9" w:rsidRDefault="00E701D9" w:rsidP="00E701D9">
      <w:pPr>
        <w:pStyle w:val="western"/>
        <w:shd w:val="clear" w:color="auto" w:fill="FFFFFF"/>
        <w:spacing w:before="101" w:beforeAutospacing="0" w:after="101" w:afterAutospacing="0" w:line="210" w:lineRule="atLeast"/>
        <w:ind w:left="360" w:hanging="360"/>
        <w:jc w:val="center"/>
        <w:rPr>
          <w:rFonts w:ascii="Tahoma" w:hAnsi="Tahoma" w:cs="Tahoma"/>
          <w:color w:val="555555"/>
          <w:sz w:val="21"/>
          <w:szCs w:val="21"/>
        </w:rPr>
      </w:pPr>
      <w:r>
        <w:rPr>
          <w:rFonts w:ascii="Times New Roman CYR" w:hAnsi="Times New Roman CYR" w:cs="Times New Roman CYR"/>
          <w:b/>
          <w:bCs/>
          <w:color w:val="555555"/>
        </w:rPr>
        <w:t>5. ОБЯЗАТЕЛЬСТВА</w:t>
      </w:r>
      <w:r>
        <w:rPr>
          <w:rFonts w:ascii="Tahoma" w:hAnsi="Tahoma" w:cs="Tahoma"/>
          <w:color w:val="555555"/>
          <w:sz w:val="21"/>
          <w:szCs w:val="21"/>
        </w:rPr>
        <w:t> </w:t>
      </w:r>
      <w:r>
        <w:rPr>
          <w:rFonts w:ascii="Times New Roman CYR" w:hAnsi="Times New Roman CYR" w:cs="Times New Roman CYR"/>
          <w:b/>
          <w:bCs/>
          <w:color w:val="555555"/>
        </w:rPr>
        <w:t>ПРИНИМАЮЩЕЙ СТОРОНЫ</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b/>
          <w:bCs/>
          <w:color w:val="555555"/>
        </w:rPr>
        <w:lastRenderedPageBreak/>
        <w:t>5.2. Принимающая сторона обязана:</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5.2.1. Использовать полученную информацию исключительно для целей, указанных в п. 3 настоящей Политики конфиденциальности.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 xml:space="preserve">5.2.2.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w:t>
      </w:r>
      <w:proofErr w:type="spellStart"/>
      <w:r>
        <w:rPr>
          <w:rFonts w:ascii="Times New Roman CYR" w:hAnsi="Times New Roman CYR" w:cs="Times New Roman CYR"/>
          <w:color w:val="555555"/>
        </w:rPr>
        <w:t>п.п</w:t>
      </w:r>
      <w:proofErr w:type="spellEnd"/>
      <w:r>
        <w:rPr>
          <w:rFonts w:ascii="Times New Roman CYR" w:hAnsi="Times New Roman CYR" w:cs="Times New Roman CYR"/>
          <w:color w:val="555555"/>
        </w:rPr>
        <w:t>. 4.2. настоящей Политики конфиденциальности.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5.2.3. 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5.2.4. Осуществить блокирование персональных данных, относящихся к соответствующей Передающей стороне, с момента обращения или запроса Передающей стороны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5.2.5. 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 Федерации.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p>
    <w:p w:rsidR="00E701D9" w:rsidRDefault="00E701D9" w:rsidP="00E701D9">
      <w:pPr>
        <w:pStyle w:val="western"/>
        <w:shd w:val="clear" w:color="auto" w:fill="FFFFFF"/>
        <w:spacing w:before="101" w:beforeAutospacing="0" w:after="101" w:afterAutospacing="0" w:line="210" w:lineRule="atLeast"/>
        <w:ind w:left="720" w:hanging="360"/>
        <w:jc w:val="center"/>
        <w:rPr>
          <w:rFonts w:ascii="Tahoma" w:hAnsi="Tahoma" w:cs="Tahoma"/>
          <w:color w:val="555555"/>
          <w:sz w:val="21"/>
          <w:szCs w:val="21"/>
        </w:rPr>
      </w:pPr>
      <w:r>
        <w:rPr>
          <w:rFonts w:ascii="Times New Roman CYR" w:hAnsi="Times New Roman CYR" w:cs="Times New Roman CYR"/>
          <w:b/>
          <w:bCs/>
          <w:color w:val="555555"/>
        </w:rPr>
        <w:t>6. ОТВЕТСТВЕННОСТЬ СТОРОН</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 xml:space="preserve">6.1.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Pr>
          <w:rFonts w:ascii="Times New Roman CYR" w:hAnsi="Times New Roman CYR" w:cs="Times New Roman CYR"/>
          <w:color w:val="555555"/>
        </w:rPr>
        <w:t>п.п</w:t>
      </w:r>
      <w:proofErr w:type="spellEnd"/>
      <w:r>
        <w:rPr>
          <w:rFonts w:ascii="Times New Roman CYR" w:hAnsi="Times New Roman CYR" w:cs="Times New Roman CYR"/>
          <w:color w:val="555555"/>
        </w:rPr>
        <w:t>. 4.2. и 6.2. настоящей Политики конфиденциальности.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6.2.1. Стала публичным достоянием до её утраты или разглашения;</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6.2.2. Была получена от третьей стороны до момента её получения Принимающей стороной;</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6.2.3. Была разглашена с согласия Передающей стороны.</w:t>
      </w:r>
    </w:p>
    <w:p w:rsidR="00E701D9" w:rsidRDefault="00E701D9" w:rsidP="00E701D9">
      <w:pPr>
        <w:pStyle w:val="western"/>
        <w:shd w:val="clear" w:color="auto" w:fill="FFFFFF"/>
        <w:spacing w:before="0" w:beforeAutospacing="0" w:after="0" w:afterAutospacing="0" w:line="210" w:lineRule="atLeast"/>
        <w:ind w:left="706"/>
        <w:rPr>
          <w:rFonts w:ascii="Tahoma" w:hAnsi="Tahoma" w:cs="Tahoma"/>
          <w:color w:val="555555"/>
          <w:sz w:val="21"/>
          <w:szCs w:val="21"/>
        </w:rPr>
      </w:pPr>
    </w:p>
    <w:p w:rsidR="00E701D9" w:rsidRDefault="00E701D9" w:rsidP="00E701D9">
      <w:pPr>
        <w:pStyle w:val="western"/>
        <w:shd w:val="clear" w:color="auto" w:fill="FFFFFF"/>
        <w:spacing w:before="101" w:beforeAutospacing="0" w:after="101" w:afterAutospacing="0" w:line="210" w:lineRule="atLeast"/>
        <w:ind w:left="720" w:hanging="360"/>
        <w:jc w:val="center"/>
        <w:rPr>
          <w:rFonts w:ascii="Tahoma" w:hAnsi="Tahoma" w:cs="Tahoma"/>
          <w:color w:val="555555"/>
          <w:sz w:val="21"/>
          <w:szCs w:val="21"/>
        </w:rPr>
      </w:pPr>
      <w:r>
        <w:rPr>
          <w:rFonts w:ascii="Times New Roman CYR" w:hAnsi="Times New Roman CYR" w:cs="Times New Roman CYR"/>
          <w:b/>
          <w:bCs/>
          <w:color w:val="555555"/>
          <w:lang w:val="be-BY"/>
        </w:rPr>
        <w:t>7. ДОПОЛНИТЕЛЬНЫЕ УСЛОВИЯ</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lang w:val="be-BY"/>
        </w:rPr>
        <w:t>7.1.</w:t>
      </w:r>
      <w:r>
        <w:rPr>
          <w:rFonts w:ascii="Tahoma" w:hAnsi="Tahoma" w:cs="Tahoma"/>
          <w:color w:val="555555"/>
          <w:sz w:val="21"/>
          <w:szCs w:val="21"/>
        </w:rPr>
        <w:t> </w:t>
      </w:r>
      <w:r>
        <w:rPr>
          <w:rFonts w:ascii="Times New Roman CYR" w:hAnsi="Times New Roman CYR" w:cs="Times New Roman CYR"/>
          <w:color w:val="555555"/>
        </w:rPr>
        <w:t>Принимающая сторона</w:t>
      </w:r>
      <w:r>
        <w:rPr>
          <w:rFonts w:ascii="Tahoma" w:hAnsi="Tahoma" w:cs="Tahoma"/>
          <w:color w:val="555555"/>
          <w:sz w:val="21"/>
          <w:szCs w:val="21"/>
        </w:rPr>
        <w:t> </w:t>
      </w:r>
      <w:r>
        <w:rPr>
          <w:rFonts w:ascii="Times New Roman CYR" w:hAnsi="Times New Roman CYR" w:cs="Times New Roman CYR"/>
          <w:color w:val="555555"/>
          <w:lang w:val="be-BY"/>
        </w:rPr>
        <w:t>вправе вносить изменения в настоящую Политику конфиденциальности без согласия</w:t>
      </w:r>
      <w:r>
        <w:rPr>
          <w:rFonts w:ascii="Tahoma" w:hAnsi="Tahoma" w:cs="Tahoma"/>
          <w:color w:val="555555"/>
          <w:sz w:val="21"/>
          <w:szCs w:val="21"/>
        </w:rPr>
        <w:t> </w:t>
      </w:r>
      <w:r>
        <w:rPr>
          <w:rFonts w:ascii="Times New Roman CYR" w:hAnsi="Times New Roman CYR" w:cs="Times New Roman CYR"/>
          <w:color w:val="555555"/>
        </w:rPr>
        <w:t>Передающей стороны</w:t>
      </w:r>
      <w:r>
        <w:rPr>
          <w:rFonts w:ascii="Times New Roman CYR" w:hAnsi="Times New Roman CYR" w:cs="Times New Roman CYR"/>
          <w:color w:val="555555"/>
          <w:lang w:val="be-BY"/>
        </w:rPr>
        <w:t>.</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lang w:val="be-BY"/>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lang w:val="be-BY"/>
        </w:rPr>
        <w:t>7.3.</w:t>
      </w:r>
      <w:r>
        <w:rPr>
          <w:rFonts w:ascii="Tahoma" w:hAnsi="Tahoma" w:cs="Tahoma"/>
          <w:color w:val="555555"/>
          <w:sz w:val="21"/>
          <w:szCs w:val="21"/>
        </w:rPr>
        <w:t> </w:t>
      </w:r>
      <w:r>
        <w:rPr>
          <w:rFonts w:ascii="Times New Roman CYR" w:hAnsi="Times New Roman CYR" w:cs="Times New Roman CYR"/>
          <w:color w:val="555555"/>
        </w:rPr>
        <w:t>Все предложения или вопросы по настоящей Политике конфиденциальности следует сообщать Принимающей стороне.</w:t>
      </w:r>
    </w:p>
    <w:p w:rsidR="00E701D9" w:rsidRDefault="00E701D9" w:rsidP="00E701D9">
      <w:pPr>
        <w:pStyle w:val="western"/>
        <w:shd w:val="clear" w:color="auto" w:fill="FFFFFF"/>
        <w:spacing w:before="0" w:beforeAutospacing="0" w:after="0" w:afterAutospacing="0" w:line="210" w:lineRule="atLeast"/>
        <w:rPr>
          <w:rFonts w:ascii="Tahoma" w:hAnsi="Tahoma" w:cs="Tahoma"/>
          <w:color w:val="555555"/>
          <w:sz w:val="21"/>
          <w:szCs w:val="21"/>
        </w:rPr>
      </w:pPr>
      <w:r>
        <w:rPr>
          <w:rFonts w:ascii="Times New Roman CYR" w:hAnsi="Times New Roman CYR" w:cs="Times New Roman CYR"/>
          <w:color w:val="555555"/>
        </w:rPr>
        <w:t>7.4. Действующая Политика конфиденциальности размещена на странице по адресу http://1539.krymschool.ru.</w:t>
      </w:r>
    </w:p>
    <w:p w:rsidR="00E701D9" w:rsidRPr="00E701D9" w:rsidRDefault="00E701D9" w:rsidP="00E701D9">
      <w:bookmarkStart w:id="0" w:name="_GoBack"/>
      <w:bookmarkEnd w:id="0"/>
    </w:p>
    <w:sectPr w:rsidR="00E701D9" w:rsidRPr="00E701D9" w:rsidSect="00195820">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C565E"/>
    <w:multiLevelType w:val="multilevel"/>
    <w:tmpl w:val="50E26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10D4E"/>
    <w:multiLevelType w:val="multilevel"/>
    <w:tmpl w:val="1C08C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84721"/>
    <w:multiLevelType w:val="multilevel"/>
    <w:tmpl w:val="24067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53E7B"/>
    <w:multiLevelType w:val="multilevel"/>
    <w:tmpl w:val="853E2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51115"/>
    <w:multiLevelType w:val="multilevel"/>
    <w:tmpl w:val="1856E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20"/>
    <w:rsid w:val="00195820"/>
    <w:rsid w:val="00526E9C"/>
    <w:rsid w:val="006E17B1"/>
    <w:rsid w:val="00A5145B"/>
    <w:rsid w:val="00BF56AC"/>
    <w:rsid w:val="00E7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93C1-D54D-45E6-9728-446D9D98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01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0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958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5820"/>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19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5820"/>
    <w:rPr>
      <w:rFonts w:ascii="Courier New" w:eastAsia="Times New Roman" w:hAnsi="Courier New" w:cs="Courier New"/>
      <w:sz w:val="20"/>
      <w:szCs w:val="20"/>
      <w:lang w:eastAsia="ru-RU"/>
    </w:rPr>
  </w:style>
  <w:style w:type="paragraph" w:customStyle="1" w:styleId="otekstj">
    <w:name w:val="otekstj"/>
    <w:basedOn w:val="a"/>
    <w:rsid w:val="00195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F56A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56AC"/>
    <w:rPr>
      <w:rFonts w:ascii="Segoe UI" w:hAnsi="Segoe UI" w:cs="Segoe UI"/>
      <w:sz w:val="18"/>
      <w:szCs w:val="18"/>
    </w:rPr>
  </w:style>
  <w:style w:type="character" w:customStyle="1" w:styleId="10">
    <w:name w:val="Заголовок 1 Знак"/>
    <w:basedOn w:val="a0"/>
    <w:link w:val="1"/>
    <w:uiPriority w:val="9"/>
    <w:rsid w:val="00E701D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E701D9"/>
    <w:rPr>
      <w:rFonts w:asciiTheme="majorHAnsi" w:eastAsiaTheme="majorEastAsia" w:hAnsiTheme="majorHAnsi" w:cstheme="majorBidi"/>
      <w:color w:val="2E74B5" w:themeColor="accent1" w:themeShade="BF"/>
      <w:sz w:val="26"/>
      <w:szCs w:val="26"/>
    </w:rPr>
  </w:style>
  <w:style w:type="paragraph" w:customStyle="1" w:styleId="western">
    <w:name w:val="western"/>
    <w:basedOn w:val="a"/>
    <w:rsid w:val="00E70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701D9"/>
    <w:rPr>
      <w:color w:val="0000FF"/>
      <w:u w:val="single"/>
    </w:rPr>
  </w:style>
  <w:style w:type="paragraph" w:styleId="a6">
    <w:name w:val="Normal (Web)"/>
    <w:basedOn w:val="a"/>
    <w:uiPriority w:val="99"/>
    <w:semiHidden/>
    <w:unhideWhenUsed/>
    <w:rsid w:val="00E70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
    <w:name w:val="address"/>
    <w:basedOn w:val="a0"/>
    <w:rsid w:val="00E701D9"/>
  </w:style>
  <w:style w:type="character" w:customStyle="1" w:styleId="phones">
    <w:name w:val="phones"/>
    <w:basedOn w:val="a0"/>
    <w:rsid w:val="00E701D9"/>
  </w:style>
  <w:style w:type="character" w:customStyle="1" w:styleId="text">
    <w:name w:val="text"/>
    <w:basedOn w:val="a0"/>
    <w:rsid w:val="00E701D9"/>
  </w:style>
  <w:style w:type="paragraph" w:styleId="z-">
    <w:name w:val="HTML Top of Form"/>
    <w:basedOn w:val="a"/>
    <w:next w:val="a"/>
    <w:link w:val="z-0"/>
    <w:hidden/>
    <w:uiPriority w:val="99"/>
    <w:semiHidden/>
    <w:unhideWhenUsed/>
    <w:rsid w:val="00E701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701D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701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701D9"/>
    <w:rPr>
      <w:rFonts w:ascii="Arial" w:eastAsia="Times New Roman" w:hAnsi="Arial" w:cs="Arial"/>
      <w:vanish/>
      <w:sz w:val="16"/>
      <w:szCs w:val="16"/>
      <w:lang w:eastAsia="ru-RU"/>
    </w:rPr>
  </w:style>
  <w:style w:type="character" w:customStyle="1" w:styleId="required">
    <w:name w:val="required"/>
    <w:basedOn w:val="a0"/>
    <w:rsid w:val="00E701D9"/>
  </w:style>
  <w:style w:type="character" w:customStyle="1" w:styleId="caption">
    <w:name w:val="caption"/>
    <w:basedOn w:val="a0"/>
    <w:rsid w:val="00E701D9"/>
  </w:style>
  <w:style w:type="paragraph" w:customStyle="1" w:styleId="caption1">
    <w:name w:val="caption1"/>
    <w:basedOn w:val="a"/>
    <w:rsid w:val="00E701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in">
    <w:name w:val="login"/>
    <w:basedOn w:val="a"/>
    <w:rsid w:val="00E701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5003">
      <w:bodyDiv w:val="1"/>
      <w:marLeft w:val="0"/>
      <w:marRight w:val="0"/>
      <w:marTop w:val="0"/>
      <w:marBottom w:val="0"/>
      <w:divBdr>
        <w:top w:val="none" w:sz="0" w:space="0" w:color="auto"/>
        <w:left w:val="none" w:sz="0" w:space="0" w:color="auto"/>
        <w:bottom w:val="none" w:sz="0" w:space="0" w:color="auto"/>
        <w:right w:val="none" w:sz="0" w:space="0" w:color="auto"/>
      </w:divBdr>
      <w:divsChild>
        <w:div w:id="802045990">
          <w:marLeft w:val="0"/>
          <w:marRight w:val="0"/>
          <w:marTop w:val="0"/>
          <w:marBottom w:val="0"/>
          <w:divBdr>
            <w:top w:val="none" w:sz="0" w:space="0" w:color="auto"/>
            <w:left w:val="none" w:sz="0" w:space="0" w:color="auto"/>
            <w:bottom w:val="none" w:sz="0" w:space="0" w:color="auto"/>
            <w:right w:val="none" w:sz="0" w:space="0" w:color="auto"/>
          </w:divBdr>
          <w:divsChild>
            <w:div w:id="1720326053">
              <w:marLeft w:val="0"/>
              <w:marRight w:val="0"/>
              <w:marTop w:val="0"/>
              <w:marBottom w:val="0"/>
              <w:divBdr>
                <w:top w:val="none" w:sz="0" w:space="0" w:color="auto"/>
                <w:left w:val="none" w:sz="0" w:space="0" w:color="auto"/>
                <w:bottom w:val="none" w:sz="0" w:space="0" w:color="auto"/>
                <w:right w:val="none" w:sz="0" w:space="0" w:color="auto"/>
              </w:divBdr>
              <w:divsChild>
                <w:div w:id="99615396">
                  <w:marLeft w:val="0"/>
                  <w:marRight w:val="0"/>
                  <w:marTop w:val="0"/>
                  <w:marBottom w:val="0"/>
                  <w:divBdr>
                    <w:top w:val="none" w:sz="0" w:space="0" w:color="auto"/>
                    <w:left w:val="none" w:sz="0" w:space="0" w:color="auto"/>
                    <w:bottom w:val="none" w:sz="0" w:space="0" w:color="auto"/>
                    <w:right w:val="none" w:sz="0" w:space="0" w:color="auto"/>
                  </w:divBdr>
                  <w:divsChild>
                    <w:div w:id="1235235530">
                      <w:marLeft w:val="0"/>
                      <w:marRight w:val="0"/>
                      <w:marTop w:val="0"/>
                      <w:marBottom w:val="0"/>
                      <w:divBdr>
                        <w:top w:val="none" w:sz="0" w:space="0" w:color="auto"/>
                        <w:left w:val="none" w:sz="0" w:space="0" w:color="auto"/>
                        <w:bottom w:val="none" w:sz="0" w:space="0" w:color="auto"/>
                        <w:right w:val="none" w:sz="0" w:space="0" w:color="auto"/>
                      </w:divBdr>
                      <w:divsChild>
                        <w:div w:id="2523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90484">
          <w:marLeft w:val="0"/>
          <w:marRight w:val="0"/>
          <w:marTop w:val="0"/>
          <w:marBottom w:val="0"/>
          <w:divBdr>
            <w:top w:val="none" w:sz="0" w:space="0" w:color="auto"/>
            <w:left w:val="none" w:sz="0" w:space="0" w:color="auto"/>
            <w:bottom w:val="none" w:sz="0" w:space="0" w:color="auto"/>
            <w:right w:val="none" w:sz="0" w:space="0" w:color="auto"/>
          </w:divBdr>
          <w:divsChild>
            <w:div w:id="475876370">
              <w:marLeft w:val="10950"/>
              <w:marRight w:val="0"/>
              <w:marTop w:val="0"/>
              <w:marBottom w:val="0"/>
              <w:divBdr>
                <w:top w:val="none" w:sz="0" w:space="0" w:color="auto"/>
                <w:left w:val="none" w:sz="0" w:space="0" w:color="auto"/>
                <w:bottom w:val="none" w:sz="0" w:space="0" w:color="auto"/>
                <w:right w:val="none" w:sz="0" w:space="0" w:color="auto"/>
              </w:divBdr>
            </w:div>
            <w:div w:id="2064913344">
              <w:marLeft w:val="4200"/>
              <w:marRight w:val="0"/>
              <w:marTop w:val="0"/>
              <w:marBottom w:val="0"/>
              <w:divBdr>
                <w:top w:val="none" w:sz="0" w:space="0" w:color="auto"/>
                <w:left w:val="none" w:sz="0" w:space="0" w:color="auto"/>
                <w:bottom w:val="none" w:sz="0" w:space="0" w:color="auto"/>
                <w:right w:val="none" w:sz="0" w:space="0" w:color="auto"/>
              </w:divBdr>
            </w:div>
            <w:div w:id="1903828973">
              <w:marLeft w:val="0"/>
              <w:marRight w:val="0"/>
              <w:marTop w:val="0"/>
              <w:marBottom w:val="0"/>
              <w:divBdr>
                <w:top w:val="none" w:sz="0" w:space="0" w:color="auto"/>
                <w:left w:val="none" w:sz="0" w:space="0" w:color="auto"/>
                <w:bottom w:val="none" w:sz="0" w:space="0" w:color="auto"/>
                <w:right w:val="none" w:sz="0" w:space="0" w:color="auto"/>
              </w:divBdr>
              <w:divsChild>
                <w:div w:id="1130628988">
                  <w:marLeft w:val="0"/>
                  <w:marRight w:val="0"/>
                  <w:marTop w:val="0"/>
                  <w:marBottom w:val="0"/>
                  <w:divBdr>
                    <w:top w:val="none" w:sz="0" w:space="0" w:color="auto"/>
                    <w:left w:val="none" w:sz="0" w:space="0" w:color="auto"/>
                    <w:bottom w:val="none" w:sz="0" w:space="0" w:color="auto"/>
                    <w:right w:val="none" w:sz="0" w:space="0" w:color="auto"/>
                  </w:divBdr>
                  <w:divsChild>
                    <w:div w:id="1533301824">
                      <w:marLeft w:val="0"/>
                      <w:marRight w:val="0"/>
                      <w:marTop w:val="0"/>
                      <w:marBottom w:val="0"/>
                      <w:divBdr>
                        <w:top w:val="none" w:sz="0" w:space="0" w:color="auto"/>
                        <w:left w:val="none" w:sz="0" w:space="0" w:color="auto"/>
                        <w:bottom w:val="none" w:sz="0" w:space="0" w:color="auto"/>
                        <w:right w:val="none" w:sz="0" w:space="0" w:color="auto"/>
                      </w:divBdr>
                      <w:divsChild>
                        <w:div w:id="1032800594">
                          <w:marLeft w:val="0"/>
                          <w:marRight w:val="0"/>
                          <w:marTop w:val="0"/>
                          <w:marBottom w:val="0"/>
                          <w:divBdr>
                            <w:top w:val="none" w:sz="0" w:space="0" w:color="auto"/>
                            <w:left w:val="none" w:sz="0" w:space="0" w:color="auto"/>
                            <w:bottom w:val="none" w:sz="0" w:space="0" w:color="auto"/>
                            <w:right w:val="none" w:sz="0" w:space="0" w:color="auto"/>
                          </w:divBdr>
                        </w:div>
                      </w:divsChild>
                    </w:div>
                    <w:div w:id="1075586930">
                      <w:marLeft w:val="0"/>
                      <w:marRight w:val="0"/>
                      <w:marTop w:val="0"/>
                      <w:marBottom w:val="0"/>
                      <w:divBdr>
                        <w:top w:val="none" w:sz="0" w:space="0" w:color="auto"/>
                        <w:left w:val="none" w:sz="0" w:space="0" w:color="auto"/>
                        <w:bottom w:val="none" w:sz="0" w:space="0" w:color="auto"/>
                        <w:right w:val="none" w:sz="0" w:space="0" w:color="auto"/>
                      </w:divBdr>
                    </w:div>
                    <w:div w:id="947473348">
                      <w:marLeft w:val="0"/>
                      <w:marRight w:val="0"/>
                      <w:marTop w:val="0"/>
                      <w:marBottom w:val="0"/>
                      <w:divBdr>
                        <w:top w:val="none" w:sz="0" w:space="0" w:color="auto"/>
                        <w:left w:val="none" w:sz="0" w:space="0" w:color="auto"/>
                        <w:bottom w:val="none" w:sz="0" w:space="0" w:color="auto"/>
                        <w:right w:val="none" w:sz="0" w:space="0" w:color="auto"/>
                      </w:divBdr>
                      <w:divsChild>
                        <w:div w:id="770080623">
                          <w:marLeft w:val="0"/>
                          <w:marRight w:val="0"/>
                          <w:marTop w:val="0"/>
                          <w:marBottom w:val="0"/>
                          <w:divBdr>
                            <w:top w:val="none" w:sz="0" w:space="0" w:color="auto"/>
                            <w:left w:val="none" w:sz="0" w:space="0" w:color="auto"/>
                            <w:bottom w:val="none" w:sz="0" w:space="0" w:color="auto"/>
                            <w:right w:val="none" w:sz="0" w:space="0" w:color="auto"/>
                          </w:divBdr>
                          <w:divsChild>
                            <w:div w:id="1598489271">
                              <w:marLeft w:val="30"/>
                              <w:marRight w:val="30"/>
                              <w:marTop w:val="0"/>
                              <w:marBottom w:val="0"/>
                              <w:divBdr>
                                <w:top w:val="none" w:sz="0" w:space="0" w:color="auto"/>
                                <w:left w:val="none" w:sz="0" w:space="0" w:color="auto"/>
                                <w:bottom w:val="none" w:sz="0" w:space="0" w:color="auto"/>
                                <w:right w:val="none" w:sz="0" w:space="0" w:color="auto"/>
                              </w:divBdr>
                              <w:divsChild>
                                <w:div w:id="18243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1823">
                  <w:marLeft w:val="0"/>
                  <w:marRight w:val="0"/>
                  <w:marTop w:val="0"/>
                  <w:marBottom w:val="0"/>
                  <w:divBdr>
                    <w:top w:val="none" w:sz="0" w:space="0" w:color="auto"/>
                    <w:left w:val="none" w:sz="0" w:space="0" w:color="auto"/>
                    <w:bottom w:val="none" w:sz="0" w:space="0" w:color="auto"/>
                    <w:right w:val="none" w:sz="0" w:space="0" w:color="auto"/>
                  </w:divBdr>
                  <w:divsChild>
                    <w:div w:id="1651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6757">
              <w:marLeft w:val="0"/>
              <w:marRight w:val="0"/>
              <w:marTop w:val="0"/>
              <w:marBottom w:val="0"/>
              <w:divBdr>
                <w:top w:val="none" w:sz="0" w:space="0" w:color="auto"/>
                <w:left w:val="none" w:sz="0" w:space="0" w:color="auto"/>
                <w:bottom w:val="none" w:sz="0" w:space="0" w:color="auto"/>
                <w:right w:val="none" w:sz="0" w:space="0" w:color="auto"/>
              </w:divBdr>
              <w:divsChild>
                <w:div w:id="527989099">
                  <w:marLeft w:val="0"/>
                  <w:marRight w:val="0"/>
                  <w:marTop w:val="0"/>
                  <w:marBottom w:val="0"/>
                  <w:divBdr>
                    <w:top w:val="none" w:sz="0" w:space="0" w:color="auto"/>
                    <w:left w:val="none" w:sz="0" w:space="0" w:color="auto"/>
                    <w:bottom w:val="none" w:sz="0" w:space="0" w:color="auto"/>
                    <w:right w:val="none" w:sz="0" w:space="0" w:color="auto"/>
                  </w:divBdr>
                  <w:divsChild>
                    <w:div w:id="278727148">
                      <w:marLeft w:val="0"/>
                      <w:marRight w:val="4725"/>
                      <w:marTop w:val="0"/>
                      <w:marBottom w:val="0"/>
                      <w:divBdr>
                        <w:top w:val="none" w:sz="0" w:space="0" w:color="auto"/>
                        <w:left w:val="none" w:sz="0" w:space="0" w:color="auto"/>
                        <w:bottom w:val="none" w:sz="0" w:space="0" w:color="auto"/>
                        <w:right w:val="none" w:sz="0" w:space="0" w:color="auto"/>
                      </w:divBdr>
                      <w:divsChild>
                        <w:div w:id="1647706163">
                          <w:marLeft w:val="300"/>
                          <w:marRight w:val="300"/>
                          <w:marTop w:val="0"/>
                          <w:marBottom w:val="0"/>
                          <w:divBdr>
                            <w:top w:val="none" w:sz="0" w:space="0" w:color="auto"/>
                            <w:left w:val="none" w:sz="0" w:space="0" w:color="auto"/>
                            <w:bottom w:val="single" w:sz="6" w:space="11" w:color="CDD2D6"/>
                            <w:right w:val="none" w:sz="0" w:space="0" w:color="auto"/>
                          </w:divBdr>
                        </w:div>
                        <w:div w:id="1668172655">
                          <w:marLeft w:val="0"/>
                          <w:marRight w:val="0"/>
                          <w:marTop w:val="0"/>
                          <w:marBottom w:val="0"/>
                          <w:divBdr>
                            <w:top w:val="none" w:sz="0" w:space="0" w:color="auto"/>
                            <w:left w:val="none" w:sz="0" w:space="0" w:color="auto"/>
                            <w:bottom w:val="none" w:sz="0" w:space="0" w:color="auto"/>
                            <w:right w:val="none" w:sz="0" w:space="0" w:color="auto"/>
                          </w:divBdr>
                          <w:divsChild>
                            <w:div w:id="538011363">
                              <w:marLeft w:val="0"/>
                              <w:marRight w:val="0"/>
                              <w:marTop w:val="0"/>
                              <w:marBottom w:val="0"/>
                              <w:divBdr>
                                <w:top w:val="none" w:sz="0" w:space="0" w:color="auto"/>
                                <w:left w:val="none" w:sz="0" w:space="0" w:color="auto"/>
                                <w:bottom w:val="none" w:sz="0" w:space="0" w:color="auto"/>
                                <w:right w:val="none" w:sz="0" w:space="0" w:color="auto"/>
                              </w:divBdr>
                            </w:div>
                            <w:div w:id="1816414676">
                              <w:marLeft w:val="0"/>
                              <w:marRight w:val="0"/>
                              <w:marTop w:val="0"/>
                              <w:marBottom w:val="0"/>
                              <w:divBdr>
                                <w:top w:val="none" w:sz="0" w:space="0" w:color="auto"/>
                                <w:left w:val="none" w:sz="0" w:space="0" w:color="auto"/>
                                <w:bottom w:val="none" w:sz="0" w:space="0" w:color="auto"/>
                                <w:right w:val="none" w:sz="0" w:space="0" w:color="auto"/>
                              </w:divBdr>
                              <w:divsChild>
                                <w:div w:id="791023846">
                                  <w:marLeft w:val="0"/>
                                  <w:marRight w:val="0"/>
                                  <w:marTop w:val="0"/>
                                  <w:marBottom w:val="0"/>
                                  <w:divBdr>
                                    <w:top w:val="none" w:sz="0" w:space="0" w:color="auto"/>
                                    <w:left w:val="none" w:sz="0" w:space="0" w:color="auto"/>
                                    <w:bottom w:val="none" w:sz="0" w:space="0" w:color="auto"/>
                                    <w:right w:val="none" w:sz="0" w:space="0" w:color="auto"/>
                                  </w:divBdr>
                                </w:div>
                                <w:div w:id="16158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01">
                          <w:marLeft w:val="0"/>
                          <w:marRight w:val="0"/>
                          <w:marTop w:val="0"/>
                          <w:marBottom w:val="0"/>
                          <w:divBdr>
                            <w:top w:val="none" w:sz="0" w:space="0" w:color="auto"/>
                            <w:left w:val="none" w:sz="0" w:space="0" w:color="auto"/>
                            <w:bottom w:val="none" w:sz="0" w:space="0" w:color="auto"/>
                            <w:right w:val="none" w:sz="0" w:space="0" w:color="auto"/>
                          </w:divBdr>
                          <w:divsChild>
                            <w:div w:id="2113281897">
                              <w:marLeft w:val="0"/>
                              <w:marRight w:val="0"/>
                              <w:marTop w:val="0"/>
                              <w:marBottom w:val="0"/>
                              <w:divBdr>
                                <w:top w:val="none" w:sz="0" w:space="0" w:color="auto"/>
                                <w:left w:val="none" w:sz="0" w:space="0" w:color="auto"/>
                                <w:bottom w:val="none" w:sz="0" w:space="0" w:color="auto"/>
                                <w:right w:val="none" w:sz="0" w:space="0" w:color="auto"/>
                              </w:divBdr>
                            </w:div>
                            <w:div w:id="590315182">
                              <w:marLeft w:val="0"/>
                              <w:marRight w:val="0"/>
                              <w:marTop w:val="0"/>
                              <w:marBottom w:val="0"/>
                              <w:divBdr>
                                <w:top w:val="none" w:sz="0" w:space="0" w:color="auto"/>
                                <w:left w:val="none" w:sz="0" w:space="0" w:color="auto"/>
                                <w:bottom w:val="none" w:sz="0" w:space="0" w:color="auto"/>
                                <w:right w:val="none" w:sz="0" w:space="0" w:color="auto"/>
                              </w:divBdr>
                              <w:divsChild>
                                <w:div w:id="323437247">
                                  <w:marLeft w:val="0"/>
                                  <w:marRight w:val="0"/>
                                  <w:marTop w:val="0"/>
                                  <w:marBottom w:val="0"/>
                                  <w:divBdr>
                                    <w:top w:val="none" w:sz="0" w:space="0" w:color="auto"/>
                                    <w:left w:val="none" w:sz="0" w:space="0" w:color="auto"/>
                                    <w:bottom w:val="none" w:sz="0" w:space="0" w:color="auto"/>
                                    <w:right w:val="none" w:sz="0" w:space="0" w:color="auto"/>
                                  </w:divBdr>
                                </w:div>
                              </w:divsChild>
                            </w:div>
                            <w:div w:id="1421636480">
                              <w:marLeft w:val="0"/>
                              <w:marRight w:val="0"/>
                              <w:marTop w:val="0"/>
                              <w:marBottom w:val="0"/>
                              <w:divBdr>
                                <w:top w:val="none" w:sz="0" w:space="0" w:color="auto"/>
                                <w:left w:val="none" w:sz="0" w:space="0" w:color="auto"/>
                                <w:bottom w:val="none" w:sz="0" w:space="0" w:color="auto"/>
                                <w:right w:val="none" w:sz="0" w:space="0" w:color="auto"/>
                              </w:divBdr>
                              <w:divsChild>
                                <w:div w:id="564610377">
                                  <w:marLeft w:val="0"/>
                                  <w:marRight w:val="0"/>
                                  <w:marTop w:val="0"/>
                                  <w:marBottom w:val="0"/>
                                  <w:divBdr>
                                    <w:top w:val="none" w:sz="0" w:space="0" w:color="auto"/>
                                    <w:left w:val="none" w:sz="0" w:space="0" w:color="auto"/>
                                    <w:bottom w:val="none" w:sz="0" w:space="0" w:color="auto"/>
                                    <w:right w:val="none" w:sz="0" w:space="0" w:color="auto"/>
                                  </w:divBdr>
                                  <w:divsChild>
                                    <w:div w:id="1315525425">
                                      <w:marLeft w:val="0"/>
                                      <w:marRight w:val="0"/>
                                      <w:marTop w:val="0"/>
                                      <w:marBottom w:val="0"/>
                                      <w:divBdr>
                                        <w:top w:val="none" w:sz="0" w:space="0" w:color="auto"/>
                                        <w:left w:val="none" w:sz="0" w:space="0" w:color="auto"/>
                                        <w:bottom w:val="none" w:sz="0" w:space="0" w:color="auto"/>
                                        <w:right w:val="none" w:sz="0" w:space="0" w:color="auto"/>
                                      </w:divBdr>
                                      <w:divsChild>
                                        <w:div w:id="19984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7107">
                                  <w:marLeft w:val="0"/>
                                  <w:marRight w:val="0"/>
                                  <w:marTop w:val="0"/>
                                  <w:marBottom w:val="0"/>
                                  <w:divBdr>
                                    <w:top w:val="none" w:sz="0" w:space="0" w:color="auto"/>
                                    <w:left w:val="none" w:sz="0" w:space="0" w:color="auto"/>
                                    <w:bottom w:val="none" w:sz="0" w:space="0" w:color="auto"/>
                                    <w:right w:val="none" w:sz="0" w:space="0" w:color="auto"/>
                                  </w:divBdr>
                                </w:div>
                                <w:div w:id="1721318344">
                                  <w:marLeft w:val="0"/>
                                  <w:marRight w:val="0"/>
                                  <w:marTop w:val="0"/>
                                  <w:marBottom w:val="0"/>
                                  <w:divBdr>
                                    <w:top w:val="none" w:sz="0" w:space="0" w:color="auto"/>
                                    <w:left w:val="none" w:sz="0" w:space="0" w:color="auto"/>
                                    <w:bottom w:val="none" w:sz="0" w:space="0" w:color="auto"/>
                                    <w:right w:val="none" w:sz="0" w:space="0" w:color="auto"/>
                                  </w:divBdr>
                                </w:div>
                                <w:div w:id="12148054">
                                  <w:marLeft w:val="0"/>
                                  <w:marRight w:val="0"/>
                                  <w:marTop w:val="0"/>
                                  <w:marBottom w:val="0"/>
                                  <w:divBdr>
                                    <w:top w:val="none" w:sz="0" w:space="0" w:color="auto"/>
                                    <w:left w:val="none" w:sz="0" w:space="0" w:color="auto"/>
                                    <w:bottom w:val="none" w:sz="0" w:space="0" w:color="auto"/>
                                    <w:right w:val="none" w:sz="0" w:space="0" w:color="auto"/>
                                  </w:divBdr>
                                </w:div>
                                <w:div w:id="2036953923">
                                  <w:marLeft w:val="0"/>
                                  <w:marRight w:val="0"/>
                                  <w:marTop w:val="0"/>
                                  <w:marBottom w:val="0"/>
                                  <w:divBdr>
                                    <w:top w:val="none" w:sz="0" w:space="0" w:color="auto"/>
                                    <w:left w:val="none" w:sz="0" w:space="0" w:color="auto"/>
                                    <w:bottom w:val="none" w:sz="0" w:space="0" w:color="auto"/>
                                    <w:right w:val="none" w:sz="0" w:space="0" w:color="auto"/>
                                  </w:divBdr>
                                  <w:divsChild>
                                    <w:div w:id="1443842019">
                                      <w:marLeft w:val="2400"/>
                                      <w:marRight w:val="0"/>
                                      <w:marTop w:val="0"/>
                                      <w:marBottom w:val="0"/>
                                      <w:divBdr>
                                        <w:top w:val="none" w:sz="0" w:space="0" w:color="auto"/>
                                        <w:left w:val="none" w:sz="0" w:space="0" w:color="auto"/>
                                        <w:bottom w:val="none" w:sz="0" w:space="0" w:color="auto"/>
                                        <w:right w:val="none" w:sz="0" w:space="0" w:color="auto"/>
                                      </w:divBdr>
                                    </w:div>
                                  </w:divsChild>
                                </w:div>
                                <w:div w:id="24060043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56630191">
                          <w:marLeft w:val="0"/>
                          <w:marRight w:val="0"/>
                          <w:marTop w:val="0"/>
                          <w:marBottom w:val="0"/>
                          <w:divBdr>
                            <w:top w:val="none" w:sz="0" w:space="0" w:color="auto"/>
                            <w:left w:val="none" w:sz="0" w:space="0" w:color="auto"/>
                            <w:bottom w:val="none" w:sz="0" w:space="0" w:color="auto"/>
                            <w:right w:val="none" w:sz="0" w:space="0" w:color="auto"/>
                          </w:divBdr>
                          <w:divsChild>
                            <w:div w:id="10111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7748">
                  <w:marLeft w:val="-4725"/>
                  <w:marRight w:val="0"/>
                  <w:marTop w:val="0"/>
                  <w:marBottom w:val="0"/>
                  <w:divBdr>
                    <w:top w:val="none" w:sz="0" w:space="0" w:color="auto"/>
                    <w:left w:val="none" w:sz="0" w:space="0" w:color="auto"/>
                    <w:bottom w:val="none" w:sz="0" w:space="0" w:color="auto"/>
                    <w:right w:val="none" w:sz="0" w:space="0" w:color="auto"/>
                  </w:divBdr>
                  <w:divsChild>
                    <w:div w:id="1320115606">
                      <w:marLeft w:val="180"/>
                      <w:marRight w:val="225"/>
                      <w:marTop w:val="270"/>
                      <w:marBottom w:val="300"/>
                      <w:divBdr>
                        <w:top w:val="none" w:sz="0" w:space="0" w:color="auto"/>
                        <w:left w:val="none" w:sz="0" w:space="0" w:color="auto"/>
                        <w:bottom w:val="none" w:sz="0" w:space="0" w:color="auto"/>
                        <w:right w:val="none" w:sz="0" w:space="0" w:color="auto"/>
                      </w:divBdr>
                      <w:divsChild>
                        <w:div w:id="324557982">
                          <w:marLeft w:val="0"/>
                          <w:marRight w:val="0"/>
                          <w:marTop w:val="0"/>
                          <w:marBottom w:val="0"/>
                          <w:divBdr>
                            <w:top w:val="none" w:sz="0" w:space="0" w:color="auto"/>
                            <w:left w:val="none" w:sz="0" w:space="0" w:color="auto"/>
                            <w:bottom w:val="none" w:sz="0" w:space="0" w:color="auto"/>
                            <w:right w:val="none" w:sz="0" w:space="0" w:color="auto"/>
                          </w:divBdr>
                          <w:divsChild>
                            <w:div w:id="825437975">
                              <w:marLeft w:val="0"/>
                              <w:marRight w:val="0"/>
                              <w:marTop w:val="0"/>
                              <w:marBottom w:val="0"/>
                              <w:divBdr>
                                <w:top w:val="none" w:sz="0" w:space="0" w:color="auto"/>
                                <w:left w:val="none" w:sz="0" w:space="0" w:color="auto"/>
                                <w:bottom w:val="none" w:sz="0" w:space="0" w:color="auto"/>
                                <w:right w:val="none" w:sz="0" w:space="0" w:color="auto"/>
                              </w:divBdr>
                            </w:div>
                            <w:div w:id="2127506072">
                              <w:marLeft w:val="0"/>
                              <w:marRight w:val="0"/>
                              <w:marTop w:val="0"/>
                              <w:marBottom w:val="0"/>
                              <w:divBdr>
                                <w:top w:val="none" w:sz="0" w:space="0" w:color="auto"/>
                                <w:left w:val="none" w:sz="0" w:space="0" w:color="auto"/>
                                <w:bottom w:val="none" w:sz="0" w:space="0" w:color="auto"/>
                                <w:right w:val="none" w:sz="0" w:space="0" w:color="auto"/>
                              </w:divBdr>
                              <w:divsChild>
                                <w:div w:id="545527454">
                                  <w:marLeft w:val="0"/>
                                  <w:marRight w:val="0"/>
                                  <w:marTop w:val="0"/>
                                  <w:marBottom w:val="0"/>
                                  <w:divBdr>
                                    <w:top w:val="none" w:sz="0" w:space="0" w:color="auto"/>
                                    <w:left w:val="none" w:sz="0" w:space="0" w:color="auto"/>
                                    <w:bottom w:val="none" w:sz="0" w:space="0" w:color="auto"/>
                                    <w:right w:val="none" w:sz="0" w:space="0" w:color="auto"/>
                                  </w:divBdr>
                                </w:div>
                                <w:div w:id="2094274711">
                                  <w:marLeft w:val="0"/>
                                  <w:marRight w:val="0"/>
                                  <w:marTop w:val="0"/>
                                  <w:marBottom w:val="0"/>
                                  <w:divBdr>
                                    <w:top w:val="none" w:sz="0" w:space="0" w:color="auto"/>
                                    <w:left w:val="none" w:sz="0" w:space="0" w:color="auto"/>
                                    <w:bottom w:val="none" w:sz="0" w:space="0" w:color="auto"/>
                                    <w:right w:val="none" w:sz="0" w:space="0" w:color="auto"/>
                                  </w:divBdr>
                                </w:div>
                                <w:div w:id="1982537497">
                                  <w:marLeft w:val="0"/>
                                  <w:marRight w:val="0"/>
                                  <w:marTop w:val="0"/>
                                  <w:marBottom w:val="0"/>
                                  <w:divBdr>
                                    <w:top w:val="none" w:sz="0" w:space="0" w:color="auto"/>
                                    <w:left w:val="none" w:sz="0" w:space="0" w:color="auto"/>
                                    <w:bottom w:val="none" w:sz="0" w:space="0" w:color="auto"/>
                                    <w:right w:val="none" w:sz="0" w:space="0" w:color="auto"/>
                                  </w:divBdr>
                                </w:div>
                                <w:div w:id="587154502">
                                  <w:marLeft w:val="0"/>
                                  <w:marRight w:val="0"/>
                                  <w:marTop w:val="0"/>
                                  <w:marBottom w:val="0"/>
                                  <w:divBdr>
                                    <w:top w:val="none" w:sz="0" w:space="0" w:color="auto"/>
                                    <w:left w:val="none" w:sz="0" w:space="0" w:color="auto"/>
                                    <w:bottom w:val="none" w:sz="0" w:space="0" w:color="auto"/>
                                    <w:right w:val="none" w:sz="0" w:space="0" w:color="auto"/>
                                  </w:divBdr>
                                </w:div>
                                <w:div w:id="1146511342">
                                  <w:marLeft w:val="0"/>
                                  <w:marRight w:val="0"/>
                                  <w:marTop w:val="0"/>
                                  <w:marBottom w:val="0"/>
                                  <w:divBdr>
                                    <w:top w:val="none" w:sz="0" w:space="0" w:color="auto"/>
                                    <w:left w:val="none" w:sz="0" w:space="0" w:color="auto"/>
                                    <w:bottom w:val="none" w:sz="0" w:space="0" w:color="auto"/>
                                    <w:right w:val="none" w:sz="0" w:space="0" w:color="auto"/>
                                  </w:divBdr>
                                </w:div>
                                <w:div w:id="12228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69881">
                      <w:marLeft w:val="0"/>
                      <w:marRight w:val="225"/>
                      <w:marTop w:val="0"/>
                      <w:marBottom w:val="0"/>
                      <w:divBdr>
                        <w:top w:val="none" w:sz="0" w:space="0" w:color="auto"/>
                        <w:left w:val="none" w:sz="0" w:space="0" w:color="auto"/>
                        <w:bottom w:val="none" w:sz="0" w:space="0" w:color="auto"/>
                        <w:right w:val="none" w:sz="0" w:space="0" w:color="auto"/>
                      </w:divBdr>
                      <w:divsChild>
                        <w:div w:id="1930767675">
                          <w:marLeft w:val="0"/>
                          <w:marRight w:val="0"/>
                          <w:marTop w:val="0"/>
                          <w:marBottom w:val="45"/>
                          <w:divBdr>
                            <w:top w:val="none" w:sz="0" w:space="0" w:color="auto"/>
                            <w:left w:val="none" w:sz="0" w:space="0" w:color="auto"/>
                            <w:bottom w:val="none" w:sz="0" w:space="0" w:color="auto"/>
                            <w:right w:val="none" w:sz="0" w:space="0" w:color="auto"/>
                          </w:divBdr>
                        </w:div>
                        <w:div w:id="796603385">
                          <w:marLeft w:val="0"/>
                          <w:marRight w:val="0"/>
                          <w:marTop w:val="0"/>
                          <w:marBottom w:val="0"/>
                          <w:divBdr>
                            <w:top w:val="single" w:sz="6" w:space="0" w:color="CECFD1"/>
                            <w:left w:val="single" w:sz="6" w:space="0" w:color="CECFD1"/>
                            <w:bottom w:val="single" w:sz="6" w:space="0" w:color="CECFD1"/>
                            <w:right w:val="single" w:sz="12" w:space="0" w:color="EBECF0"/>
                          </w:divBdr>
                          <w:divsChild>
                            <w:div w:id="526605370">
                              <w:marLeft w:val="0"/>
                              <w:marRight w:val="0"/>
                              <w:marTop w:val="0"/>
                              <w:marBottom w:val="0"/>
                              <w:divBdr>
                                <w:top w:val="single" w:sz="6" w:space="4" w:color="FFFFFF"/>
                                <w:left w:val="single" w:sz="6" w:space="4" w:color="FFFFFF"/>
                                <w:bottom w:val="single" w:sz="6" w:space="4" w:color="FFFFFF"/>
                                <w:right w:val="single" w:sz="6" w:space="4" w:color="FFFFFF"/>
                              </w:divBdr>
                              <w:divsChild>
                                <w:div w:id="873886522">
                                  <w:marLeft w:val="0"/>
                                  <w:marRight w:val="0"/>
                                  <w:marTop w:val="0"/>
                                  <w:marBottom w:val="0"/>
                                  <w:divBdr>
                                    <w:top w:val="none" w:sz="0" w:space="0" w:color="auto"/>
                                    <w:left w:val="none" w:sz="0" w:space="0" w:color="auto"/>
                                    <w:bottom w:val="none" w:sz="0" w:space="0" w:color="auto"/>
                                    <w:right w:val="none" w:sz="0" w:space="0" w:color="auto"/>
                                  </w:divBdr>
                                </w:div>
                                <w:div w:id="1458255748">
                                  <w:marLeft w:val="0"/>
                                  <w:marRight w:val="0"/>
                                  <w:marTop w:val="0"/>
                                  <w:marBottom w:val="0"/>
                                  <w:divBdr>
                                    <w:top w:val="none" w:sz="0" w:space="0" w:color="auto"/>
                                    <w:left w:val="none" w:sz="0" w:space="0" w:color="auto"/>
                                    <w:bottom w:val="none" w:sz="0" w:space="0" w:color="auto"/>
                                    <w:right w:val="none" w:sz="0" w:space="0" w:color="auto"/>
                                  </w:divBdr>
                                  <w:divsChild>
                                    <w:div w:id="331683524">
                                      <w:marLeft w:val="0"/>
                                      <w:marRight w:val="15"/>
                                      <w:marTop w:val="15"/>
                                      <w:marBottom w:val="0"/>
                                      <w:divBdr>
                                        <w:top w:val="none" w:sz="0" w:space="0" w:color="auto"/>
                                        <w:left w:val="none" w:sz="0" w:space="0" w:color="auto"/>
                                        <w:bottom w:val="none" w:sz="0" w:space="0" w:color="auto"/>
                                        <w:right w:val="none" w:sz="0" w:space="0" w:color="auto"/>
                                      </w:divBdr>
                                    </w:div>
                                    <w:div w:id="1802770135">
                                      <w:marLeft w:val="0"/>
                                      <w:marRight w:val="15"/>
                                      <w:marTop w:val="15"/>
                                      <w:marBottom w:val="0"/>
                                      <w:divBdr>
                                        <w:top w:val="none" w:sz="0" w:space="0" w:color="auto"/>
                                        <w:left w:val="none" w:sz="0" w:space="0" w:color="auto"/>
                                        <w:bottom w:val="none" w:sz="0" w:space="0" w:color="auto"/>
                                        <w:right w:val="none" w:sz="0" w:space="0" w:color="auto"/>
                                      </w:divBdr>
                                    </w:div>
                                    <w:div w:id="998537240">
                                      <w:marLeft w:val="0"/>
                                      <w:marRight w:val="15"/>
                                      <w:marTop w:val="15"/>
                                      <w:marBottom w:val="0"/>
                                      <w:divBdr>
                                        <w:top w:val="none" w:sz="0" w:space="0" w:color="auto"/>
                                        <w:left w:val="none" w:sz="0" w:space="0" w:color="auto"/>
                                        <w:bottom w:val="none" w:sz="0" w:space="0" w:color="auto"/>
                                        <w:right w:val="none" w:sz="0" w:space="0" w:color="auto"/>
                                      </w:divBdr>
                                    </w:div>
                                    <w:div w:id="1858811299">
                                      <w:marLeft w:val="0"/>
                                      <w:marRight w:val="15"/>
                                      <w:marTop w:val="15"/>
                                      <w:marBottom w:val="0"/>
                                      <w:divBdr>
                                        <w:top w:val="none" w:sz="0" w:space="0" w:color="auto"/>
                                        <w:left w:val="none" w:sz="0" w:space="0" w:color="auto"/>
                                        <w:bottom w:val="none" w:sz="0" w:space="0" w:color="auto"/>
                                        <w:right w:val="none" w:sz="0" w:space="0" w:color="auto"/>
                                      </w:divBdr>
                                    </w:div>
                                    <w:div w:id="927926300">
                                      <w:marLeft w:val="0"/>
                                      <w:marRight w:val="15"/>
                                      <w:marTop w:val="15"/>
                                      <w:marBottom w:val="0"/>
                                      <w:divBdr>
                                        <w:top w:val="none" w:sz="0" w:space="0" w:color="auto"/>
                                        <w:left w:val="none" w:sz="0" w:space="0" w:color="auto"/>
                                        <w:bottom w:val="none" w:sz="0" w:space="0" w:color="auto"/>
                                        <w:right w:val="none" w:sz="0" w:space="0" w:color="auto"/>
                                      </w:divBdr>
                                    </w:div>
                                    <w:div w:id="592012800">
                                      <w:marLeft w:val="0"/>
                                      <w:marRight w:val="15"/>
                                      <w:marTop w:val="15"/>
                                      <w:marBottom w:val="0"/>
                                      <w:divBdr>
                                        <w:top w:val="none" w:sz="0" w:space="0" w:color="auto"/>
                                        <w:left w:val="none" w:sz="0" w:space="0" w:color="auto"/>
                                        <w:bottom w:val="none" w:sz="0" w:space="0" w:color="auto"/>
                                        <w:right w:val="none" w:sz="0" w:space="0" w:color="auto"/>
                                      </w:divBdr>
                                    </w:div>
                                    <w:div w:id="874922634">
                                      <w:marLeft w:val="0"/>
                                      <w:marRight w:val="15"/>
                                      <w:marTop w:val="15"/>
                                      <w:marBottom w:val="0"/>
                                      <w:divBdr>
                                        <w:top w:val="none" w:sz="0" w:space="0" w:color="auto"/>
                                        <w:left w:val="none" w:sz="0" w:space="0" w:color="auto"/>
                                        <w:bottom w:val="none" w:sz="0" w:space="0" w:color="auto"/>
                                        <w:right w:val="none" w:sz="0" w:space="0" w:color="auto"/>
                                      </w:divBdr>
                                    </w:div>
                                  </w:divsChild>
                                </w:div>
                                <w:div w:id="1363366054">
                                  <w:marLeft w:val="0"/>
                                  <w:marRight w:val="0"/>
                                  <w:marTop w:val="0"/>
                                  <w:marBottom w:val="0"/>
                                  <w:divBdr>
                                    <w:top w:val="none" w:sz="0" w:space="0" w:color="auto"/>
                                    <w:left w:val="none" w:sz="0" w:space="0" w:color="auto"/>
                                    <w:bottom w:val="none" w:sz="0" w:space="0" w:color="auto"/>
                                    <w:right w:val="none" w:sz="0" w:space="0" w:color="auto"/>
                                  </w:divBdr>
                                  <w:divsChild>
                                    <w:div w:id="1657953708">
                                      <w:marLeft w:val="0"/>
                                      <w:marRight w:val="15"/>
                                      <w:marTop w:val="15"/>
                                      <w:marBottom w:val="0"/>
                                      <w:divBdr>
                                        <w:top w:val="none" w:sz="0" w:space="0" w:color="auto"/>
                                        <w:left w:val="none" w:sz="0" w:space="0" w:color="auto"/>
                                        <w:bottom w:val="none" w:sz="0" w:space="0" w:color="auto"/>
                                        <w:right w:val="none" w:sz="0" w:space="0" w:color="auto"/>
                                      </w:divBdr>
                                    </w:div>
                                    <w:div w:id="736829158">
                                      <w:marLeft w:val="0"/>
                                      <w:marRight w:val="15"/>
                                      <w:marTop w:val="15"/>
                                      <w:marBottom w:val="0"/>
                                      <w:divBdr>
                                        <w:top w:val="none" w:sz="0" w:space="0" w:color="auto"/>
                                        <w:left w:val="none" w:sz="0" w:space="0" w:color="auto"/>
                                        <w:bottom w:val="none" w:sz="0" w:space="0" w:color="auto"/>
                                        <w:right w:val="none" w:sz="0" w:space="0" w:color="auto"/>
                                      </w:divBdr>
                                    </w:div>
                                    <w:div w:id="2064867306">
                                      <w:marLeft w:val="0"/>
                                      <w:marRight w:val="15"/>
                                      <w:marTop w:val="15"/>
                                      <w:marBottom w:val="0"/>
                                      <w:divBdr>
                                        <w:top w:val="none" w:sz="0" w:space="0" w:color="auto"/>
                                        <w:left w:val="none" w:sz="0" w:space="0" w:color="auto"/>
                                        <w:bottom w:val="none" w:sz="0" w:space="0" w:color="auto"/>
                                        <w:right w:val="none" w:sz="0" w:space="0" w:color="auto"/>
                                      </w:divBdr>
                                    </w:div>
                                    <w:div w:id="976839182">
                                      <w:marLeft w:val="0"/>
                                      <w:marRight w:val="15"/>
                                      <w:marTop w:val="15"/>
                                      <w:marBottom w:val="0"/>
                                      <w:divBdr>
                                        <w:top w:val="none" w:sz="0" w:space="0" w:color="auto"/>
                                        <w:left w:val="none" w:sz="0" w:space="0" w:color="auto"/>
                                        <w:bottom w:val="none" w:sz="0" w:space="0" w:color="auto"/>
                                        <w:right w:val="none" w:sz="0" w:space="0" w:color="auto"/>
                                      </w:divBdr>
                                    </w:div>
                                    <w:div w:id="1191996201">
                                      <w:marLeft w:val="0"/>
                                      <w:marRight w:val="15"/>
                                      <w:marTop w:val="15"/>
                                      <w:marBottom w:val="0"/>
                                      <w:divBdr>
                                        <w:top w:val="none" w:sz="0" w:space="0" w:color="auto"/>
                                        <w:left w:val="none" w:sz="0" w:space="0" w:color="auto"/>
                                        <w:bottom w:val="none" w:sz="0" w:space="0" w:color="auto"/>
                                        <w:right w:val="none" w:sz="0" w:space="0" w:color="auto"/>
                                      </w:divBdr>
                                    </w:div>
                                    <w:div w:id="835191419">
                                      <w:marLeft w:val="0"/>
                                      <w:marRight w:val="15"/>
                                      <w:marTop w:val="15"/>
                                      <w:marBottom w:val="0"/>
                                      <w:divBdr>
                                        <w:top w:val="none" w:sz="0" w:space="0" w:color="auto"/>
                                        <w:left w:val="none" w:sz="0" w:space="0" w:color="auto"/>
                                        <w:bottom w:val="none" w:sz="0" w:space="0" w:color="auto"/>
                                        <w:right w:val="none" w:sz="0" w:space="0" w:color="auto"/>
                                      </w:divBdr>
                                    </w:div>
                                    <w:div w:id="1036155406">
                                      <w:marLeft w:val="0"/>
                                      <w:marRight w:val="15"/>
                                      <w:marTop w:val="15"/>
                                      <w:marBottom w:val="0"/>
                                      <w:divBdr>
                                        <w:top w:val="none" w:sz="0" w:space="0" w:color="auto"/>
                                        <w:left w:val="none" w:sz="0" w:space="0" w:color="auto"/>
                                        <w:bottom w:val="none" w:sz="0" w:space="0" w:color="auto"/>
                                        <w:right w:val="none" w:sz="0" w:space="0" w:color="auto"/>
                                      </w:divBdr>
                                    </w:div>
                                    <w:div w:id="368264588">
                                      <w:marLeft w:val="0"/>
                                      <w:marRight w:val="15"/>
                                      <w:marTop w:val="15"/>
                                      <w:marBottom w:val="0"/>
                                      <w:divBdr>
                                        <w:top w:val="none" w:sz="0" w:space="0" w:color="auto"/>
                                        <w:left w:val="none" w:sz="0" w:space="0" w:color="auto"/>
                                        <w:bottom w:val="none" w:sz="0" w:space="0" w:color="auto"/>
                                        <w:right w:val="none" w:sz="0" w:space="0" w:color="auto"/>
                                      </w:divBdr>
                                    </w:div>
                                    <w:div w:id="897016647">
                                      <w:marLeft w:val="0"/>
                                      <w:marRight w:val="15"/>
                                      <w:marTop w:val="15"/>
                                      <w:marBottom w:val="0"/>
                                      <w:divBdr>
                                        <w:top w:val="none" w:sz="0" w:space="0" w:color="auto"/>
                                        <w:left w:val="none" w:sz="0" w:space="0" w:color="auto"/>
                                        <w:bottom w:val="none" w:sz="0" w:space="0" w:color="auto"/>
                                        <w:right w:val="none" w:sz="0" w:space="0" w:color="auto"/>
                                      </w:divBdr>
                                    </w:div>
                                    <w:div w:id="1180004452">
                                      <w:marLeft w:val="0"/>
                                      <w:marRight w:val="15"/>
                                      <w:marTop w:val="15"/>
                                      <w:marBottom w:val="0"/>
                                      <w:divBdr>
                                        <w:top w:val="none" w:sz="0" w:space="0" w:color="auto"/>
                                        <w:left w:val="none" w:sz="0" w:space="0" w:color="auto"/>
                                        <w:bottom w:val="none" w:sz="0" w:space="0" w:color="auto"/>
                                        <w:right w:val="none" w:sz="0" w:space="0" w:color="auto"/>
                                      </w:divBdr>
                                    </w:div>
                                    <w:div w:id="1294866122">
                                      <w:marLeft w:val="0"/>
                                      <w:marRight w:val="15"/>
                                      <w:marTop w:val="15"/>
                                      <w:marBottom w:val="0"/>
                                      <w:divBdr>
                                        <w:top w:val="none" w:sz="0" w:space="0" w:color="auto"/>
                                        <w:left w:val="none" w:sz="0" w:space="0" w:color="auto"/>
                                        <w:bottom w:val="none" w:sz="0" w:space="0" w:color="auto"/>
                                        <w:right w:val="none" w:sz="0" w:space="0" w:color="auto"/>
                                      </w:divBdr>
                                    </w:div>
                                    <w:div w:id="1445609835">
                                      <w:marLeft w:val="0"/>
                                      <w:marRight w:val="15"/>
                                      <w:marTop w:val="15"/>
                                      <w:marBottom w:val="0"/>
                                      <w:divBdr>
                                        <w:top w:val="none" w:sz="0" w:space="0" w:color="auto"/>
                                        <w:left w:val="none" w:sz="0" w:space="0" w:color="auto"/>
                                        <w:bottom w:val="none" w:sz="0" w:space="0" w:color="auto"/>
                                        <w:right w:val="none" w:sz="0" w:space="0" w:color="auto"/>
                                      </w:divBdr>
                                    </w:div>
                                    <w:div w:id="1321037524">
                                      <w:marLeft w:val="0"/>
                                      <w:marRight w:val="15"/>
                                      <w:marTop w:val="15"/>
                                      <w:marBottom w:val="0"/>
                                      <w:divBdr>
                                        <w:top w:val="none" w:sz="0" w:space="0" w:color="auto"/>
                                        <w:left w:val="none" w:sz="0" w:space="0" w:color="auto"/>
                                        <w:bottom w:val="none" w:sz="0" w:space="0" w:color="auto"/>
                                        <w:right w:val="none" w:sz="0" w:space="0" w:color="auto"/>
                                      </w:divBdr>
                                    </w:div>
                                    <w:div w:id="1895971915">
                                      <w:marLeft w:val="0"/>
                                      <w:marRight w:val="15"/>
                                      <w:marTop w:val="15"/>
                                      <w:marBottom w:val="0"/>
                                      <w:divBdr>
                                        <w:top w:val="none" w:sz="0" w:space="0" w:color="auto"/>
                                        <w:left w:val="none" w:sz="0" w:space="0" w:color="auto"/>
                                        <w:bottom w:val="none" w:sz="0" w:space="0" w:color="auto"/>
                                        <w:right w:val="none" w:sz="0" w:space="0" w:color="auto"/>
                                      </w:divBdr>
                                    </w:div>
                                    <w:div w:id="500317743">
                                      <w:marLeft w:val="0"/>
                                      <w:marRight w:val="15"/>
                                      <w:marTop w:val="15"/>
                                      <w:marBottom w:val="0"/>
                                      <w:divBdr>
                                        <w:top w:val="none" w:sz="0" w:space="0" w:color="auto"/>
                                        <w:left w:val="none" w:sz="0" w:space="0" w:color="auto"/>
                                        <w:bottom w:val="none" w:sz="0" w:space="0" w:color="auto"/>
                                        <w:right w:val="none" w:sz="0" w:space="0" w:color="auto"/>
                                      </w:divBdr>
                                    </w:div>
                                    <w:div w:id="605425957">
                                      <w:marLeft w:val="0"/>
                                      <w:marRight w:val="15"/>
                                      <w:marTop w:val="15"/>
                                      <w:marBottom w:val="0"/>
                                      <w:divBdr>
                                        <w:top w:val="none" w:sz="0" w:space="0" w:color="auto"/>
                                        <w:left w:val="none" w:sz="0" w:space="0" w:color="auto"/>
                                        <w:bottom w:val="none" w:sz="0" w:space="0" w:color="auto"/>
                                        <w:right w:val="none" w:sz="0" w:space="0" w:color="auto"/>
                                      </w:divBdr>
                                    </w:div>
                                    <w:div w:id="1057631419">
                                      <w:marLeft w:val="0"/>
                                      <w:marRight w:val="15"/>
                                      <w:marTop w:val="15"/>
                                      <w:marBottom w:val="0"/>
                                      <w:divBdr>
                                        <w:top w:val="none" w:sz="0" w:space="0" w:color="auto"/>
                                        <w:left w:val="none" w:sz="0" w:space="0" w:color="auto"/>
                                        <w:bottom w:val="none" w:sz="0" w:space="0" w:color="auto"/>
                                        <w:right w:val="none" w:sz="0" w:space="0" w:color="auto"/>
                                      </w:divBdr>
                                    </w:div>
                                    <w:div w:id="684281426">
                                      <w:marLeft w:val="0"/>
                                      <w:marRight w:val="15"/>
                                      <w:marTop w:val="15"/>
                                      <w:marBottom w:val="0"/>
                                      <w:divBdr>
                                        <w:top w:val="none" w:sz="0" w:space="0" w:color="auto"/>
                                        <w:left w:val="none" w:sz="0" w:space="0" w:color="auto"/>
                                        <w:bottom w:val="none" w:sz="0" w:space="0" w:color="auto"/>
                                        <w:right w:val="none" w:sz="0" w:space="0" w:color="auto"/>
                                      </w:divBdr>
                                    </w:div>
                                    <w:div w:id="1038580246">
                                      <w:marLeft w:val="0"/>
                                      <w:marRight w:val="15"/>
                                      <w:marTop w:val="15"/>
                                      <w:marBottom w:val="0"/>
                                      <w:divBdr>
                                        <w:top w:val="none" w:sz="0" w:space="0" w:color="auto"/>
                                        <w:left w:val="none" w:sz="0" w:space="0" w:color="auto"/>
                                        <w:bottom w:val="none" w:sz="0" w:space="0" w:color="auto"/>
                                        <w:right w:val="none" w:sz="0" w:space="0" w:color="auto"/>
                                      </w:divBdr>
                                    </w:div>
                                    <w:div w:id="1180586682">
                                      <w:marLeft w:val="0"/>
                                      <w:marRight w:val="15"/>
                                      <w:marTop w:val="15"/>
                                      <w:marBottom w:val="0"/>
                                      <w:divBdr>
                                        <w:top w:val="none" w:sz="0" w:space="0" w:color="auto"/>
                                        <w:left w:val="none" w:sz="0" w:space="0" w:color="auto"/>
                                        <w:bottom w:val="none" w:sz="0" w:space="0" w:color="auto"/>
                                        <w:right w:val="none" w:sz="0" w:space="0" w:color="auto"/>
                                      </w:divBdr>
                                    </w:div>
                                    <w:div w:id="942031949">
                                      <w:marLeft w:val="0"/>
                                      <w:marRight w:val="15"/>
                                      <w:marTop w:val="15"/>
                                      <w:marBottom w:val="0"/>
                                      <w:divBdr>
                                        <w:top w:val="none" w:sz="0" w:space="0" w:color="auto"/>
                                        <w:left w:val="none" w:sz="0" w:space="0" w:color="auto"/>
                                        <w:bottom w:val="none" w:sz="0" w:space="0" w:color="auto"/>
                                        <w:right w:val="none" w:sz="0" w:space="0" w:color="auto"/>
                                      </w:divBdr>
                                    </w:div>
                                    <w:div w:id="1606883454">
                                      <w:marLeft w:val="0"/>
                                      <w:marRight w:val="15"/>
                                      <w:marTop w:val="15"/>
                                      <w:marBottom w:val="0"/>
                                      <w:divBdr>
                                        <w:top w:val="none" w:sz="0" w:space="0" w:color="auto"/>
                                        <w:left w:val="none" w:sz="0" w:space="0" w:color="auto"/>
                                        <w:bottom w:val="none" w:sz="0" w:space="0" w:color="auto"/>
                                        <w:right w:val="none" w:sz="0" w:space="0" w:color="auto"/>
                                      </w:divBdr>
                                    </w:div>
                                    <w:div w:id="1005672458">
                                      <w:marLeft w:val="0"/>
                                      <w:marRight w:val="15"/>
                                      <w:marTop w:val="15"/>
                                      <w:marBottom w:val="0"/>
                                      <w:divBdr>
                                        <w:top w:val="none" w:sz="0" w:space="0" w:color="auto"/>
                                        <w:left w:val="none" w:sz="0" w:space="0" w:color="auto"/>
                                        <w:bottom w:val="none" w:sz="0" w:space="0" w:color="auto"/>
                                        <w:right w:val="none" w:sz="0" w:space="0" w:color="auto"/>
                                      </w:divBdr>
                                    </w:div>
                                    <w:div w:id="342514725">
                                      <w:marLeft w:val="0"/>
                                      <w:marRight w:val="15"/>
                                      <w:marTop w:val="15"/>
                                      <w:marBottom w:val="0"/>
                                      <w:divBdr>
                                        <w:top w:val="none" w:sz="0" w:space="0" w:color="auto"/>
                                        <w:left w:val="none" w:sz="0" w:space="0" w:color="auto"/>
                                        <w:bottom w:val="none" w:sz="0" w:space="0" w:color="auto"/>
                                        <w:right w:val="none" w:sz="0" w:space="0" w:color="auto"/>
                                      </w:divBdr>
                                    </w:div>
                                    <w:div w:id="262498622">
                                      <w:marLeft w:val="0"/>
                                      <w:marRight w:val="15"/>
                                      <w:marTop w:val="15"/>
                                      <w:marBottom w:val="0"/>
                                      <w:divBdr>
                                        <w:top w:val="none" w:sz="0" w:space="0" w:color="auto"/>
                                        <w:left w:val="none" w:sz="0" w:space="0" w:color="auto"/>
                                        <w:bottom w:val="none" w:sz="0" w:space="0" w:color="auto"/>
                                        <w:right w:val="none" w:sz="0" w:space="0" w:color="auto"/>
                                      </w:divBdr>
                                    </w:div>
                                    <w:div w:id="333457270">
                                      <w:marLeft w:val="0"/>
                                      <w:marRight w:val="15"/>
                                      <w:marTop w:val="15"/>
                                      <w:marBottom w:val="0"/>
                                      <w:divBdr>
                                        <w:top w:val="none" w:sz="0" w:space="0" w:color="auto"/>
                                        <w:left w:val="none" w:sz="0" w:space="0" w:color="auto"/>
                                        <w:bottom w:val="none" w:sz="0" w:space="0" w:color="auto"/>
                                        <w:right w:val="none" w:sz="0" w:space="0" w:color="auto"/>
                                      </w:divBdr>
                                    </w:div>
                                    <w:div w:id="1795247522">
                                      <w:marLeft w:val="0"/>
                                      <w:marRight w:val="15"/>
                                      <w:marTop w:val="15"/>
                                      <w:marBottom w:val="0"/>
                                      <w:divBdr>
                                        <w:top w:val="none" w:sz="0" w:space="0" w:color="auto"/>
                                        <w:left w:val="none" w:sz="0" w:space="0" w:color="auto"/>
                                        <w:bottom w:val="none" w:sz="0" w:space="0" w:color="auto"/>
                                        <w:right w:val="none" w:sz="0" w:space="0" w:color="auto"/>
                                      </w:divBdr>
                                    </w:div>
                                    <w:div w:id="1865821953">
                                      <w:marLeft w:val="0"/>
                                      <w:marRight w:val="15"/>
                                      <w:marTop w:val="15"/>
                                      <w:marBottom w:val="0"/>
                                      <w:divBdr>
                                        <w:top w:val="none" w:sz="0" w:space="0" w:color="auto"/>
                                        <w:left w:val="none" w:sz="0" w:space="0" w:color="auto"/>
                                        <w:bottom w:val="none" w:sz="0" w:space="0" w:color="auto"/>
                                        <w:right w:val="none" w:sz="0" w:space="0" w:color="auto"/>
                                      </w:divBdr>
                                    </w:div>
                                    <w:div w:id="1611472141">
                                      <w:marLeft w:val="0"/>
                                      <w:marRight w:val="15"/>
                                      <w:marTop w:val="15"/>
                                      <w:marBottom w:val="0"/>
                                      <w:divBdr>
                                        <w:top w:val="none" w:sz="0" w:space="0" w:color="auto"/>
                                        <w:left w:val="none" w:sz="0" w:space="0" w:color="auto"/>
                                        <w:bottom w:val="none" w:sz="0" w:space="0" w:color="auto"/>
                                        <w:right w:val="none" w:sz="0" w:space="0" w:color="auto"/>
                                      </w:divBdr>
                                    </w:div>
                                    <w:div w:id="2044164793">
                                      <w:marLeft w:val="0"/>
                                      <w:marRight w:val="15"/>
                                      <w:marTop w:val="15"/>
                                      <w:marBottom w:val="0"/>
                                      <w:divBdr>
                                        <w:top w:val="none" w:sz="0" w:space="0" w:color="auto"/>
                                        <w:left w:val="none" w:sz="0" w:space="0" w:color="auto"/>
                                        <w:bottom w:val="none" w:sz="0" w:space="0" w:color="auto"/>
                                        <w:right w:val="none" w:sz="0" w:space="0" w:color="auto"/>
                                      </w:divBdr>
                                    </w:div>
                                    <w:div w:id="664473700">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2057120185">
                      <w:marLeft w:val="0"/>
                      <w:marRight w:val="225"/>
                      <w:marTop w:val="0"/>
                      <w:marBottom w:val="0"/>
                      <w:divBdr>
                        <w:top w:val="none" w:sz="0" w:space="0" w:color="auto"/>
                        <w:left w:val="none" w:sz="0" w:space="0" w:color="auto"/>
                        <w:bottom w:val="none" w:sz="0" w:space="0" w:color="auto"/>
                        <w:right w:val="none" w:sz="0" w:space="0" w:color="auto"/>
                      </w:divBdr>
                      <w:divsChild>
                        <w:div w:id="299195472">
                          <w:marLeft w:val="0"/>
                          <w:marRight w:val="0"/>
                          <w:marTop w:val="0"/>
                          <w:marBottom w:val="0"/>
                          <w:divBdr>
                            <w:top w:val="single" w:sz="6" w:space="0" w:color="96B0D3"/>
                            <w:left w:val="single" w:sz="6" w:space="0" w:color="96B0D3"/>
                            <w:bottom w:val="single" w:sz="6" w:space="0" w:color="96B0D3"/>
                            <w:right w:val="single" w:sz="6" w:space="0" w:color="96B0D3"/>
                          </w:divBdr>
                        </w:div>
                      </w:divsChild>
                    </w:div>
                    <w:div w:id="1233930557">
                      <w:marLeft w:val="0"/>
                      <w:marRight w:val="225"/>
                      <w:marTop w:val="0"/>
                      <w:marBottom w:val="0"/>
                      <w:divBdr>
                        <w:top w:val="none" w:sz="0" w:space="0" w:color="auto"/>
                        <w:left w:val="none" w:sz="0" w:space="0" w:color="auto"/>
                        <w:bottom w:val="none" w:sz="0" w:space="0" w:color="auto"/>
                        <w:right w:val="none" w:sz="0" w:space="0" w:color="auto"/>
                      </w:divBdr>
                      <w:divsChild>
                        <w:div w:id="684095668">
                          <w:marLeft w:val="0"/>
                          <w:marRight w:val="0"/>
                          <w:marTop w:val="0"/>
                          <w:marBottom w:val="45"/>
                          <w:divBdr>
                            <w:top w:val="none" w:sz="0" w:space="0" w:color="auto"/>
                            <w:left w:val="none" w:sz="0" w:space="0" w:color="auto"/>
                            <w:bottom w:val="none" w:sz="0" w:space="0" w:color="auto"/>
                            <w:right w:val="none" w:sz="0" w:space="0" w:color="auto"/>
                          </w:divBdr>
                        </w:div>
                        <w:div w:id="2127120624">
                          <w:marLeft w:val="0"/>
                          <w:marRight w:val="0"/>
                          <w:marTop w:val="0"/>
                          <w:marBottom w:val="0"/>
                          <w:divBdr>
                            <w:top w:val="single" w:sz="6" w:space="0" w:color="CECFD1"/>
                            <w:left w:val="single" w:sz="6" w:space="0" w:color="CECFD1"/>
                            <w:bottom w:val="single" w:sz="6" w:space="0" w:color="CECFD1"/>
                            <w:right w:val="single" w:sz="12" w:space="0" w:color="EBECF0"/>
                          </w:divBdr>
                          <w:divsChild>
                            <w:div w:id="99840812">
                              <w:marLeft w:val="0"/>
                              <w:marRight w:val="0"/>
                              <w:marTop w:val="0"/>
                              <w:marBottom w:val="0"/>
                              <w:divBdr>
                                <w:top w:val="single" w:sz="6" w:space="4" w:color="FFFFFF"/>
                                <w:left w:val="single" w:sz="6" w:space="4" w:color="FFFFFF"/>
                                <w:bottom w:val="single" w:sz="6" w:space="4" w:color="FFFFFF"/>
                                <w:right w:val="single" w:sz="6" w:space="4" w:color="FFFFFF"/>
                              </w:divBdr>
                              <w:divsChild>
                                <w:div w:id="1347899922">
                                  <w:marLeft w:val="0"/>
                                  <w:marRight w:val="0"/>
                                  <w:marTop w:val="0"/>
                                  <w:marBottom w:val="0"/>
                                  <w:divBdr>
                                    <w:top w:val="none" w:sz="0" w:space="0" w:color="auto"/>
                                    <w:left w:val="none" w:sz="0" w:space="0" w:color="auto"/>
                                    <w:bottom w:val="none" w:sz="0" w:space="0" w:color="auto"/>
                                    <w:right w:val="none" w:sz="0" w:space="0" w:color="auto"/>
                                  </w:divBdr>
                                </w:div>
                                <w:div w:id="165942240">
                                  <w:marLeft w:val="0"/>
                                  <w:marRight w:val="0"/>
                                  <w:marTop w:val="0"/>
                                  <w:marBottom w:val="0"/>
                                  <w:divBdr>
                                    <w:top w:val="dashed" w:sz="6" w:space="0" w:color="AAAAAA"/>
                                    <w:left w:val="none" w:sz="0" w:space="0" w:color="auto"/>
                                    <w:bottom w:val="none" w:sz="0" w:space="0" w:color="auto"/>
                                    <w:right w:val="none" w:sz="0" w:space="0" w:color="auto"/>
                                  </w:divBdr>
                                </w:div>
                              </w:divsChild>
                            </w:div>
                          </w:divsChild>
                        </w:div>
                      </w:divsChild>
                    </w:div>
                    <w:div w:id="729883420">
                      <w:marLeft w:val="0"/>
                      <w:marRight w:val="225"/>
                      <w:marTop w:val="0"/>
                      <w:marBottom w:val="0"/>
                      <w:divBdr>
                        <w:top w:val="none" w:sz="0" w:space="0" w:color="auto"/>
                        <w:left w:val="none" w:sz="0" w:space="0" w:color="auto"/>
                        <w:bottom w:val="none" w:sz="0" w:space="0" w:color="auto"/>
                        <w:right w:val="none" w:sz="0" w:space="0" w:color="auto"/>
                      </w:divBdr>
                      <w:divsChild>
                        <w:div w:id="423309163">
                          <w:marLeft w:val="0"/>
                          <w:marRight w:val="0"/>
                          <w:marTop w:val="0"/>
                          <w:marBottom w:val="0"/>
                          <w:divBdr>
                            <w:top w:val="single" w:sz="6" w:space="0" w:color="CECFD1"/>
                            <w:left w:val="single" w:sz="6" w:space="0" w:color="CECFD1"/>
                            <w:bottom w:val="single" w:sz="6" w:space="0" w:color="CECFD1"/>
                            <w:right w:val="single" w:sz="12" w:space="0" w:color="EBECF0"/>
                          </w:divBdr>
                          <w:divsChild>
                            <w:div w:id="2135587939">
                              <w:marLeft w:val="0"/>
                              <w:marRight w:val="0"/>
                              <w:marTop w:val="0"/>
                              <w:marBottom w:val="0"/>
                              <w:divBdr>
                                <w:top w:val="single" w:sz="6" w:space="4" w:color="FFFFFF"/>
                                <w:left w:val="single" w:sz="6" w:space="4" w:color="FFFFFF"/>
                                <w:bottom w:val="single" w:sz="6" w:space="4" w:color="FFFFFF"/>
                                <w:right w:val="single" w:sz="6" w:space="4" w:color="FFFFFF"/>
                              </w:divBdr>
                              <w:divsChild>
                                <w:div w:id="1049720343">
                                  <w:marLeft w:val="150"/>
                                  <w:marRight w:val="150"/>
                                  <w:marTop w:val="0"/>
                                  <w:marBottom w:val="0"/>
                                  <w:divBdr>
                                    <w:top w:val="none" w:sz="0" w:space="0" w:color="auto"/>
                                    <w:left w:val="none" w:sz="0" w:space="0" w:color="auto"/>
                                    <w:bottom w:val="single" w:sz="6" w:space="8" w:color="D6DBE1"/>
                                    <w:right w:val="none" w:sz="0" w:space="0" w:color="auto"/>
                                  </w:divBdr>
                                </w:div>
                                <w:div w:id="169490406">
                                  <w:marLeft w:val="0"/>
                                  <w:marRight w:val="0"/>
                                  <w:marTop w:val="0"/>
                                  <w:marBottom w:val="0"/>
                                  <w:divBdr>
                                    <w:top w:val="none" w:sz="0" w:space="0" w:color="auto"/>
                                    <w:left w:val="none" w:sz="0" w:space="0" w:color="auto"/>
                                    <w:bottom w:val="none" w:sz="0" w:space="0" w:color="auto"/>
                                    <w:right w:val="none" w:sz="0" w:space="0" w:color="auto"/>
                                  </w:divBdr>
                                  <w:divsChild>
                                    <w:div w:id="130710887">
                                      <w:marLeft w:val="0"/>
                                      <w:marRight w:val="0"/>
                                      <w:marTop w:val="0"/>
                                      <w:marBottom w:val="0"/>
                                      <w:divBdr>
                                        <w:top w:val="none" w:sz="0" w:space="0" w:color="auto"/>
                                        <w:left w:val="none" w:sz="0" w:space="0" w:color="auto"/>
                                        <w:bottom w:val="none" w:sz="0" w:space="0" w:color="auto"/>
                                        <w:right w:val="none" w:sz="0" w:space="0" w:color="auto"/>
                                      </w:divBdr>
                                    </w:div>
                                    <w:div w:id="254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11430">
                  <w:marLeft w:val="0"/>
                  <w:marRight w:val="0"/>
                  <w:marTop w:val="0"/>
                  <w:marBottom w:val="0"/>
                  <w:divBdr>
                    <w:top w:val="none" w:sz="0" w:space="0" w:color="auto"/>
                    <w:left w:val="none" w:sz="0" w:space="0" w:color="auto"/>
                    <w:bottom w:val="none" w:sz="0" w:space="0" w:color="auto"/>
                    <w:right w:val="none" w:sz="0" w:space="0" w:color="auto"/>
                  </w:divBdr>
                  <w:divsChild>
                    <w:div w:id="539585143">
                      <w:marLeft w:val="0"/>
                      <w:marRight w:val="0"/>
                      <w:marTop w:val="0"/>
                      <w:marBottom w:val="0"/>
                      <w:divBdr>
                        <w:top w:val="none" w:sz="0" w:space="0" w:color="auto"/>
                        <w:left w:val="none" w:sz="0" w:space="0" w:color="auto"/>
                        <w:bottom w:val="none" w:sz="0" w:space="0" w:color="auto"/>
                        <w:right w:val="none" w:sz="0" w:space="0" w:color="auto"/>
                      </w:divBdr>
                      <w:divsChild>
                        <w:div w:id="66877279">
                          <w:marLeft w:val="0"/>
                          <w:marRight w:val="0"/>
                          <w:marTop w:val="0"/>
                          <w:marBottom w:val="0"/>
                          <w:divBdr>
                            <w:top w:val="single" w:sz="6" w:space="0" w:color="DBDBDB"/>
                            <w:left w:val="single" w:sz="6" w:space="0" w:color="DBDBDB"/>
                            <w:bottom w:val="single" w:sz="6" w:space="0" w:color="DBDBDB"/>
                            <w:right w:val="single" w:sz="6" w:space="0" w:color="DBDBDB"/>
                          </w:divBdr>
                          <w:divsChild>
                            <w:div w:id="991830609">
                              <w:marLeft w:val="0"/>
                              <w:marRight w:val="0"/>
                              <w:marTop w:val="0"/>
                              <w:marBottom w:val="0"/>
                              <w:divBdr>
                                <w:top w:val="single" w:sz="6" w:space="15" w:color="FFFFFF"/>
                                <w:left w:val="single" w:sz="6" w:space="28" w:color="FFFFFF"/>
                                <w:bottom w:val="single" w:sz="6" w:space="15" w:color="FFFFFF"/>
                                <w:right w:val="single" w:sz="6" w:space="28" w:color="FFFFFF"/>
                              </w:divBdr>
                              <w:divsChild>
                                <w:div w:id="1091195462">
                                  <w:marLeft w:val="0"/>
                                  <w:marRight w:val="0"/>
                                  <w:marTop w:val="0"/>
                                  <w:marBottom w:val="0"/>
                                  <w:divBdr>
                                    <w:top w:val="none" w:sz="0" w:space="0" w:color="auto"/>
                                    <w:left w:val="none" w:sz="0" w:space="0" w:color="auto"/>
                                    <w:bottom w:val="single" w:sz="6" w:space="10" w:color="FBFCFD"/>
                                    <w:right w:val="none" w:sz="0" w:space="0" w:color="auto"/>
                                  </w:divBdr>
                                </w:div>
                              </w:divsChild>
                            </w:div>
                          </w:divsChild>
                        </w:div>
                      </w:divsChild>
                    </w:div>
                  </w:divsChild>
                </w:div>
              </w:divsChild>
            </w:div>
          </w:divsChild>
        </w:div>
      </w:divsChild>
    </w:div>
    <w:div w:id="19185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2019-05-21T12:47:00Z</cp:lastPrinted>
  <dcterms:created xsi:type="dcterms:W3CDTF">2019-05-21T10:52:00Z</dcterms:created>
  <dcterms:modified xsi:type="dcterms:W3CDTF">2019-05-22T11:28:00Z</dcterms:modified>
</cp:coreProperties>
</file>