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0D" w:rsidRDefault="0079070D" w:rsidP="0079070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75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50"/>
      </w:tblGrid>
      <w:tr w:rsidR="0079070D" w:rsidTr="0079070D">
        <w:trPr>
          <w:trHeight w:val="9085"/>
        </w:trPr>
        <w:tc>
          <w:tcPr>
            <w:tcW w:w="14750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79070D" w:rsidRDefault="00790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0D" w:rsidRDefault="00790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35" w:tblpY="76"/>
              <w:tblW w:w="0" w:type="auto"/>
              <w:tblLook w:val="04A0"/>
            </w:tblPr>
            <w:tblGrid>
              <w:gridCol w:w="7026"/>
              <w:gridCol w:w="7320"/>
            </w:tblGrid>
            <w:tr w:rsidR="0079070D">
              <w:trPr>
                <w:trHeight w:val="1110"/>
              </w:trPr>
              <w:tc>
                <w:tcPr>
                  <w:tcW w:w="7026" w:type="dxa"/>
                  <w:hideMark/>
                </w:tcPr>
                <w:p w:rsidR="0079070D" w:rsidRDefault="0079070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РАССМОТРЕНО</w:t>
                  </w:r>
                </w:p>
                <w:p w:rsidR="0079070D" w:rsidRDefault="007907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педагогического совета школы</w:t>
                  </w:r>
                </w:p>
                <w:p w:rsidR="0079070D" w:rsidRDefault="0079070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30.08.2019г. № 8 </w:t>
                  </w:r>
                </w:p>
              </w:tc>
              <w:tc>
                <w:tcPr>
                  <w:tcW w:w="7320" w:type="dxa"/>
                </w:tcPr>
                <w:p w:rsidR="0079070D" w:rsidRDefault="0079070D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УТВЕРЖДАЮ»</w:t>
                  </w:r>
                </w:p>
                <w:p w:rsidR="0079070D" w:rsidRDefault="00790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МБОУ «СШ №1»</w:t>
                  </w:r>
                </w:p>
                <w:p w:rsidR="0079070D" w:rsidRDefault="00790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9070D" w:rsidRDefault="00790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___________Э.М. Леонова</w:t>
                  </w:r>
                </w:p>
                <w:p w:rsidR="0079070D" w:rsidRDefault="00790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«30» августа 2019 года</w:t>
                  </w:r>
                </w:p>
                <w:p w:rsidR="0079070D" w:rsidRDefault="0079070D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от 301.08.2019г. № 622</w:t>
                  </w:r>
                </w:p>
              </w:tc>
            </w:tr>
          </w:tbl>
          <w:p w:rsidR="0079070D" w:rsidRDefault="0079070D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9070D" w:rsidRDefault="0079070D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 школы</w:t>
            </w:r>
          </w:p>
          <w:p w:rsidR="0079070D" w:rsidRDefault="0079070D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30.08.2019г. № </w:t>
            </w:r>
          </w:p>
          <w:p w:rsidR="0079070D" w:rsidRDefault="00790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0D" w:rsidRDefault="00790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0D" w:rsidRDefault="0079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0D" w:rsidRDefault="007907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0D" w:rsidRDefault="0079070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КАЛЕНДАРНЫЙ</w:t>
            </w:r>
          </w:p>
          <w:p w:rsidR="0079070D" w:rsidRDefault="0079070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учебный график муниципального бюджетного общеобразовательного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учреждения «Средняя школа №1 города Евпатории </w:t>
            </w:r>
          </w:p>
          <w:p w:rsidR="0079070D" w:rsidRDefault="0079070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Республики Крым»</w:t>
            </w:r>
          </w:p>
          <w:p w:rsidR="0079070D" w:rsidRDefault="0079070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на 2019 – 2020 учебный год</w:t>
            </w:r>
          </w:p>
          <w:p w:rsidR="0079070D" w:rsidRDefault="007907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070D" w:rsidRDefault="007907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9070D" w:rsidRDefault="0079070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070D" w:rsidRDefault="0079070D" w:rsidP="007907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79070D" w:rsidRDefault="0079070D" w:rsidP="007907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начала и окончания учебного года:</w:t>
      </w:r>
    </w:p>
    <w:p w:rsidR="0079070D" w:rsidRDefault="0079070D" w:rsidP="00790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письмом Министерства образования, науки и молодежи Республики Крым № 819/09-13 от 14.08.2019г.</w:t>
      </w:r>
    </w:p>
    <w:p w:rsidR="0079070D" w:rsidRDefault="0079070D" w:rsidP="0079070D">
      <w:pPr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учебного года    -    02 сентября 2019 года</w:t>
      </w:r>
    </w:p>
    <w:p w:rsidR="0079070D" w:rsidRDefault="0079070D" w:rsidP="0079070D">
      <w:pPr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учебного года – 22 мая 2020 года.</w:t>
      </w:r>
    </w:p>
    <w:p w:rsidR="0079070D" w:rsidRDefault="0079070D" w:rsidP="0079070D">
      <w:pPr>
        <w:rPr>
          <w:rFonts w:ascii="Times New Roman" w:hAnsi="Times New Roman" w:cs="Times New Roman"/>
          <w:sz w:val="28"/>
          <w:szCs w:val="28"/>
        </w:rPr>
      </w:pPr>
    </w:p>
    <w:p w:rsidR="0079070D" w:rsidRDefault="0079070D" w:rsidP="007907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79070D" w:rsidRDefault="0079070D" w:rsidP="0079070D">
      <w:pPr>
        <w:pStyle w:val="a3"/>
        <w:spacing w:line="240" w:lineRule="auto"/>
        <w:ind w:left="0" w:right="-314"/>
        <w:rPr>
          <w:rFonts w:ascii="Times New Roman" w:hAnsi="Times New Roman" w:cs="Times New Roman"/>
          <w:sz w:val="28"/>
          <w:szCs w:val="28"/>
        </w:rPr>
      </w:pPr>
    </w:p>
    <w:p w:rsidR="0079070D" w:rsidRDefault="0079070D" w:rsidP="0079070D">
      <w:pPr>
        <w:pStyle w:val="a3"/>
        <w:spacing w:line="240" w:lineRule="auto"/>
        <w:ind w:left="0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Федерации от 09.03.2004 года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(ред. от 01.02.2012г.) </w:t>
      </w:r>
    </w:p>
    <w:p w:rsidR="0079070D" w:rsidRDefault="0079070D" w:rsidP="0079070D">
      <w:pPr>
        <w:pStyle w:val="a3"/>
        <w:spacing w:line="240" w:lineRule="auto"/>
        <w:ind w:left="0"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классы   –   33 учебные недели (166 учебных дней);</w:t>
      </w:r>
    </w:p>
    <w:p w:rsidR="0079070D" w:rsidRDefault="0079070D" w:rsidP="0079070D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11 классы – 34 учебные недели (170 учебных дней).</w:t>
      </w:r>
    </w:p>
    <w:p w:rsidR="0079070D" w:rsidRDefault="0079070D" w:rsidP="0079070D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79070D" w:rsidRDefault="0079070D" w:rsidP="0079070D">
      <w:pPr>
        <w:spacing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79070D" w:rsidRDefault="0079070D" w:rsidP="007907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Продолжительность обучения по полугодиям, четвертям (триместрам):</w:t>
      </w:r>
    </w:p>
    <w:p w:rsidR="0079070D" w:rsidRDefault="0079070D" w:rsidP="0079070D">
      <w:pPr>
        <w:rPr>
          <w:rFonts w:ascii="Times New Roman" w:hAnsi="Times New Roman" w:cs="Times New Roman"/>
          <w:sz w:val="28"/>
          <w:szCs w:val="28"/>
        </w:rPr>
      </w:pPr>
    </w:p>
    <w:p w:rsidR="0079070D" w:rsidRDefault="0079070D" w:rsidP="0079070D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>
        <w:rPr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разработанными и утвержденными локальными актами школы по текущему контролю и промежуточной аттестации</w:t>
      </w:r>
      <w:r>
        <w:rPr>
          <w:b/>
          <w:sz w:val="28"/>
          <w:szCs w:val="28"/>
        </w:rPr>
        <w:t xml:space="preserve">                       </w:t>
      </w:r>
    </w:p>
    <w:p w:rsidR="0079070D" w:rsidRDefault="0079070D" w:rsidP="0079070D">
      <w:pPr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  полугодие</w:t>
      </w:r>
      <w:r>
        <w:rPr>
          <w:rFonts w:ascii="Times New Roman" w:hAnsi="Times New Roman" w:cs="Times New Roman"/>
          <w:sz w:val="28"/>
          <w:szCs w:val="28"/>
        </w:rPr>
        <w:t xml:space="preserve">   -   с 02 сентября 2019 г.  по    27 декабря 2020 г. </w:t>
      </w:r>
    </w:p>
    <w:p w:rsidR="0079070D" w:rsidRDefault="0079070D" w:rsidP="0079070D">
      <w:pPr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  полугодие</w:t>
      </w:r>
      <w:r>
        <w:rPr>
          <w:rFonts w:ascii="Times New Roman" w:hAnsi="Times New Roman" w:cs="Times New Roman"/>
          <w:sz w:val="28"/>
          <w:szCs w:val="28"/>
        </w:rPr>
        <w:t xml:space="preserve">   -   с 09 января 2020 г.     по     22 мая 2020 г.</w:t>
      </w:r>
    </w:p>
    <w:p w:rsidR="0079070D" w:rsidRDefault="0079070D" w:rsidP="0079070D">
      <w:pPr>
        <w:ind w:firstLine="4962"/>
        <w:rPr>
          <w:rFonts w:ascii="Times New Roman" w:hAnsi="Times New Roman" w:cs="Times New Roman"/>
          <w:sz w:val="28"/>
          <w:szCs w:val="28"/>
        </w:rPr>
      </w:pPr>
    </w:p>
    <w:p w:rsidR="0079070D" w:rsidRDefault="0079070D" w:rsidP="0079070D">
      <w:pPr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четверть   – с 02 сентября 2019 г. по 30 октября 2020 г.</w:t>
      </w:r>
    </w:p>
    <w:p w:rsidR="0079070D" w:rsidRDefault="0079070D" w:rsidP="0079070D">
      <w:pPr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четверть  – с 06 ноября 2019 г. по 27 декабря 2020 г.</w:t>
      </w:r>
    </w:p>
    <w:p w:rsidR="0079070D" w:rsidRDefault="0079070D" w:rsidP="0079070D">
      <w:pPr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четверть – с 09 января 2020 г. по 17 марта 2020 г.</w:t>
      </w:r>
    </w:p>
    <w:p w:rsidR="0079070D" w:rsidRDefault="0079070D" w:rsidP="0079070D">
      <w:pPr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четверть  – с 23 марта 2020 г. по 22 мая 2020 г. </w:t>
      </w:r>
    </w:p>
    <w:p w:rsidR="0079070D" w:rsidRDefault="0079070D" w:rsidP="0079070D">
      <w:pPr>
        <w:rPr>
          <w:rFonts w:ascii="Times New Roman" w:hAnsi="Times New Roman" w:cs="Times New Roman"/>
          <w:sz w:val="28"/>
          <w:szCs w:val="28"/>
        </w:rPr>
      </w:pPr>
    </w:p>
    <w:p w:rsidR="0079070D" w:rsidRDefault="0079070D" w:rsidP="007907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каникул в течении учебного года:</w:t>
      </w:r>
    </w:p>
    <w:p w:rsidR="0079070D" w:rsidRDefault="0079070D" w:rsidP="0079070D">
      <w:pPr>
        <w:spacing w:line="240" w:lineRule="auto"/>
        <w:ind w:firstLine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   -   с   31 октября 2019 г.     по   05  ноября 2020 г. (6 дней);</w:t>
      </w:r>
    </w:p>
    <w:p w:rsidR="0079070D" w:rsidRDefault="0079070D" w:rsidP="0079070D">
      <w:pPr>
        <w:spacing w:line="240" w:lineRule="auto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     -   с  28 декабря 2019 г.   по   08  января 2020 г (12 дней);</w:t>
      </w:r>
    </w:p>
    <w:p w:rsidR="0079070D" w:rsidRDefault="0079070D" w:rsidP="0079070D">
      <w:pPr>
        <w:spacing w:line="240" w:lineRule="auto"/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   -  с  18  марта 2020 г.       по   22 марта 2020 г. (5 дней).</w:t>
      </w:r>
      <w:r>
        <w:rPr>
          <w:b/>
          <w:i/>
          <w:sz w:val="28"/>
          <w:szCs w:val="28"/>
        </w:rPr>
        <w:t xml:space="preserve">         </w:t>
      </w:r>
    </w:p>
    <w:p w:rsidR="0079070D" w:rsidRDefault="0079070D" w:rsidP="007907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каникулы для обучающихся 1 классов:</w:t>
      </w:r>
    </w:p>
    <w:p w:rsidR="0079070D" w:rsidRDefault="0079070D" w:rsidP="0079070D">
      <w:pPr>
        <w:pStyle w:val="a3"/>
        <w:spacing w:line="240" w:lineRule="auto"/>
        <w:ind w:firstLine="1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24 февраля 2020 года   по  01 марта  2020 года (7 дней).</w:t>
      </w:r>
    </w:p>
    <w:p w:rsidR="0079070D" w:rsidRDefault="0079070D" w:rsidP="007907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весенние каникулы для обучающихся 1-11 классов:</w:t>
      </w:r>
    </w:p>
    <w:p w:rsidR="0079070D" w:rsidRDefault="0079070D" w:rsidP="0079070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с 01 мая 2020 года по 04 мая 2020 года (4 дня), с 09 мая 2020 года по 11 мая 2020 года (3 дня).</w:t>
      </w:r>
    </w:p>
    <w:p w:rsidR="0079070D" w:rsidRDefault="0079070D" w:rsidP="0079070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каникулярных – 30 дней.</w:t>
      </w:r>
    </w:p>
    <w:p w:rsidR="0079070D" w:rsidRDefault="0079070D" w:rsidP="007907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учебной недели:</w:t>
      </w:r>
      <w:r>
        <w:rPr>
          <w:b/>
          <w:i/>
          <w:sz w:val="28"/>
          <w:szCs w:val="28"/>
        </w:rPr>
        <w:t xml:space="preserve">                         </w:t>
      </w:r>
    </w:p>
    <w:p w:rsidR="0079070D" w:rsidRDefault="0079070D" w:rsidP="007907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работает по 5-ти дневной рабочей неделе  </w:t>
      </w:r>
    </w:p>
    <w:p w:rsidR="0079070D" w:rsidRDefault="0079070D" w:rsidP="007907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(Решение педагогического Совета школы от 30.08.2017 г. протокол № 1).</w:t>
      </w:r>
    </w:p>
    <w:p w:rsidR="0079070D" w:rsidRDefault="0079070D" w:rsidP="007907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Сменность занятий:</w:t>
      </w:r>
    </w:p>
    <w:p w:rsidR="0079070D" w:rsidRDefault="0079070D" w:rsidP="0079070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работает в 1 смену. Начало учебных занятий 8.30</w:t>
      </w:r>
    </w:p>
    <w:p w:rsidR="0079070D" w:rsidRDefault="0079070D" w:rsidP="007907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уроков:</w:t>
      </w:r>
    </w:p>
    <w:p w:rsidR="0079070D" w:rsidRDefault="0079070D" w:rsidP="0079070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1классы – «ступенчатый режим» (в сентябре – октябре по 3 урока в день по 35 минут; в ноябре – декабре по 4 урока в день по 35 минут; январь – май уроки по 40 минут); </w:t>
      </w:r>
    </w:p>
    <w:p w:rsidR="0079070D" w:rsidRDefault="0079070D" w:rsidP="007907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2-11 классы – уроки по 45 минут.</w:t>
      </w:r>
    </w:p>
    <w:p w:rsidR="0079070D" w:rsidRDefault="0079070D" w:rsidP="0079070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промежуточной аттестации:</w:t>
      </w:r>
    </w:p>
    <w:p w:rsidR="0079070D" w:rsidRDefault="0079070D" w:rsidP="0079070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Положением о формах, периодичности и порядке текущего контроля успеваемости и промежуточной аттестации учащихся, утвержденным приказом директора школы  от 14.09.2015г. № 01-05/293 промежуточная аттестация проводится в конце учебного года и выставляется на основании годовой отметки.</w:t>
      </w:r>
    </w:p>
    <w:p w:rsidR="0079070D" w:rsidRDefault="0079070D" w:rsidP="007907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70D" w:rsidRDefault="0079070D" w:rsidP="007907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государственной итоговой аттестации: </w:t>
      </w:r>
      <w:r>
        <w:rPr>
          <w:rFonts w:ascii="Times New Roman" w:hAnsi="Times New Roman" w:cs="Times New Roman"/>
          <w:sz w:val="28"/>
          <w:szCs w:val="28"/>
        </w:rPr>
        <w:t>Сроки проведения государственной итоговой аттестации учащихся в 9, 11 классах устанавливаются в соответствии с нормативными документами Минобрнауки</w:t>
      </w:r>
      <w:r>
        <w:rPr>
          <w:sz w:val="28"/>
          <w:szCs w:val="28"/>
        </w:rPr>
        <w:t>.</w:t>
      </w:r>
    </w:p>
    <w:p w:rsidR="0079070D" w:rsidRDefault="0079070D" w:rsidP="0079070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070D" w:rsidRDefault="0079070D" w:rsidP="0079070D">
      <w:pPr>
        <w:rPr>
          <w:rFonts w:ascii="Times New Roman" w:hAnsi="Times New Roman" w:cs="Times New Roman"/>
          <w:b/>
          <w:sz w:val="28"/>
          <w:szCs w:val="28"/>
        </w:rPr>
      </w:pPr>
    </w:p>
    <w:p w:rsidR="000C098E" w:rsidRDefault="000C098E"/>
    <w:sectPr w:rsidR="000C098E" w:rsidSect="0079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4402"/>
    <w:multiLevelType w:val="hybridMultilevel"/>
    <w:tmpl w:val="DB841070"/>
    <w:lvl w:ilvl="0" w:tplc="8BAE146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79070D"/>
    <w:rsid w:val="000C098E"/>
    <w:rsid w:val="0079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70D"/>
    <w:pPr>
      <w:spacing w:after="0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3147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vc161115</dc:creator>
  <cp:keywords/>
  <dc:description/>
  <cp:lastModifiedBy>vc161115</cp:lastModifiedBy>
  <cp:revision>3</cp:revision>
  <dcterms:created xsi:type="dcterms:W3CDTF">2019-09-06T08:14:00Z</dcterms:created>
  <dcterms:modified xsi:type="dcterms:W3CDTF">2019-09-06T08:14:00Z</dcterms:modified>
</cp:coreProperties>
</file>