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8A" w:rsidRDefault="001A568A"/>
    <w:p w:rsidR="001A568A" w:rsidRDefault="001A568A"/>
    <w:tbl>
      <w:tblPr>
        <w:tblStyle w:val="a3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A568A" w:rsidTr="001A568A">
        <w:tc>
          <w:tcPr>
            <w:tcW w:w="9923" w:type="dxa"/>
          </w:tcPr>
          <w:p w:rsidR="001A568A" w:rsidRPr="001A568A" w:rsidRDefault="001A568A" w:rsidP="001A568A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1A568A">
              <w:rPr>
                <w:b/>
                <w:color w:val="FF0000"/>
                <w:sz w:val="28"/>
                <w:szCs w:val="28"/>
                <w:u w:val="single"/>
              </w:rPr>
              <w:t>Семья: особенности общения с детьми</w:t>
            </w:r>
          </w:p>
          <w:p w:rsidR="001A568A" w:rsidRDefault="001A568A" w:rsidP="001A568A">
            <w:pPr>
              <w:ind w:firstLine="736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Смотреть на взрослого, видеть его улыбку, слышать его голос, ощущать его – вот то, в чем нуждается ребенок. Вы первые и самые важные учителя своего ребенка. Первая его школа – ваш дом - окажет огромное влияние на то, что он будет считать важным в жизни, на доминирование его системы ценностей. Сколько бы нам не было лет, мы все равно постоянно обращаемся к опыту детства, к жизни в семье. Ведь так? Даже убеленный сединами ветеран продолжает ссылаться </w:t>
            </w:r>
            <w:proofErr w:type="gramStart"/>
            <w:r>
              <w:rPr>
                <w:sz w:val="32"/>
                <w:szCs w:val="32"/>
              </w:rPr>
              <w:t>на  «</w:t>
            </w:r>
            <w:proofErr w:type="gramEnd"/>
            <w:r>
              <w:rPr>
                <w:sz w:val="32"/>
                <w:szCs w:val="32"/>
              </w:rPr>
              <w:t>то, чему меня учили дома», «чему учила меня моя мать», «что мне показал отец». Малыш всему учится в общении со взрослыми. Это создает фон, который ведет к развитию речи, умению слушать и думать, подготавливает ребенка к вычленению смысла слов «Годы чудес» - годы общения ребенка с родителями. Закладываемое в это время эмоциональное отношение к жизни, людям, - конечно же, все это оставит неизгладимый отпечаток на всем дальнейшем поведении и образе мысли человека. Цель моей консультации сегодня – помочь вам радоваться детям, даруя им опыт человеческого общения через умение слушать, говорить, думать.</w:t>
            </w: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Pr="001A568A">
              <w:rPr>
                <w:b/>
                <w:color w:val="0070C0"/>
                <w:sz w:val="28"/>
                <w:szCs w:val="28"/>
                <w:u w:val="single"/>
              </w:rPr>
              <w:t>Мы с вами должны</w:t>
            </w:r>
            <w:r w:rsidRPr="001A568A">
              <w:rPr>
                <w:color w:val="0070C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стремиться к умению слушать другого, стремиться его понять. От того, как человек чувствует другого, может повлиять на него, не оскорбив и не вызвав агрессии, зависит его будущий успех в межличностном общении. Очень </w:t>
            </w:r>
            <w:proofErr w:type="gramStart"/>
            <w:r>
              <w:rPr>
                <w:sz w:val="32"/>
                <w:szCs w:val="32"/>
              </w:rPr>
              <w:t>не многие</w:t>
            </w:r>
            <w:proofErr w:type="gramEnd"/>
            <w:r>
              <w:rPr>
                <w:sz w:val="32"/>
                <w:szCs w:val="32"/>
              </w:rPr>
              <w:t xml:space="preserve"> среди нас умеют по-настоящему хорошо слушать других людей, быть восприимчивыми к нюансам в их поведении. Нам требуется умение и усилие, чтобы одновременно и </w:t>
            </w:r>
            <w:proofErr w:type="gramStart"/>
            <w:r>
              <w:rPr>
                <w:sz w:val="32"/>
                <w:szCs w:val="32"/>
              </w:rPr>
              <w:t>общаться</w:t>
            </w:r>
            <w:proofErr w:type="gramEnd"/>
            <w:r>
              <w:rPr>
                <w:sz w:val="32"/>
                <w:szCs w:val="32"/>
              </w:rPr>
              <w:t xml:space="preserve"> и наблюдать, и слушать.</w:t>
            </w: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Pr="001A568A">
              <w:rPr>
                <w:b/>
                <w:color w:val="0070C0"/>
                <w:sz w:val="28"/>
                <w:szCs w:val="28"/>
                <w:u w:val="single"/>
              </w:rPr>
              <w:t>Не меньшее значение</w:t>
            </w:r>
            <w:r w:rsidRPr="001A568A">
              <w:rPr>
                <w:color w:val="0070C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имеют способности слушать и понимать самого себя, т.е. осознавать свои чувства и действия в различные моменты общения с другими и всему этому надо учиться. Умение не приходит к человеку само собой, оно приобретается ценой усилий, затраченных на обучение. Однако вы как первые учителя своего ребенка можете во многом помочь ему, если начнете прививать навыки общения уже сейчас. </w:t>
            </w: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Pr="001A568A">
              <w:rPr>
                <w:b/>
                <w:color w:val="0070C0"/>
                <w:sz w:val="28"/>
                <w:szCs w:val="28"/>
                <w:u w:val="single"/>
              </w:rPr>
              <w:t>Дети требуют</w:t>
            </w:r>
            <w:r w:rsidRPr="001A568A">
              <w:rPr>
                <w:color w:val="0070C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не столько внимания-опеки, сколько внимания-интереса, который им можете дать только вы – их родители. В дошкольном возрасте ребенок лишь «ищет» характерные для него способы отношения с окружающими, у него вырабатывается устойчивый личностный стиль и появляется представление о самом себе. При дефиците общения может возникнуть болезнь, которая называется </w:t>
            </w:r>
            <w:proofErr w:type="spellStart"/>
            <w:r>
              <w:rPr>
                <w:sz w:val="32"/>
                <w:szCs w:val="32"/>
              </w:rPr>
              <w:t>госпитализмом</w:t>
            </w:r>
            <w:proofErr w:type="spellEnd"/>
            <w:r>
              <w:rPr>
                <w:sz w:val="32"/>
                <w:szCs w:val="32"/>
              </w:rPr>
              <w:t>. Общение приносит ребенку массу положительных радостных переживаний. Лишенный общения малыш</w:t>
            </w: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впадает в тоску, личность его травмируется, и не только личность. Замедляется и искажается все психическое развитие. Если вы понимаете ребенка, реагируете на его неудачи или наоборот успехи; если помогаете ему избавиться от чего-то, что мешает ему; если его любят, разговаривают с ним, и играют, то он понимает, что мир – это безопасное место, и он может доверять тем, кто ухаживает за ним. Если же его потребности не удовлетворяются, особенно потребность в общении с любящими взрослыми, он вырастаем, испытывая недоверие ко всему миру. </w:t>
            </w: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Pr="001A568A">
              <w:rPr>
                <w:b/>
                <w:color w:val="0070C0"/>
                <w:sz w:val="28"/>
                <w:szCs w:val="28"/>
                <w:u w:val="single"/>
              </w:rPr>
              <w:t>Такие виды общения</w:t>
            </w:r>
            <w:r>
              <w:rPr>
                <w:sz w:val="32"/>
                <w:szCs w:val="32"/>
              </w:rPr>
              <w:t xml:space="preserve">, как улыбка и взгляд, </w:t>
            </w:r>
            <w:r>
              <w:rPr>
                <w:sz w:val="32"/>
                <w:szCs w:val="32"/>
              </w:rPr>
              <w:t>увеличивают силу взаимного притяжения малыша и его родителей. Уже в младенчестве у детей формируется чувство доверия, или недоверия, к окружающему миру, людям, вещам, явлениям и т.д.</w:t>
            </w: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Pr="001A568A">
              <w:rPr>
                <w:b/>
                <w:color w:val="0070C0"/>
                <w:sz w:val="28"/>
                <w:szCs w:val="28"/>
                <w:u w:val="single"/>
              </w:rPr>
              <w:t>При дефиците внимания</w:t>
            </w:r>
            <w:r>
              <w:rPr>
                <w:sz w:val="32"/>
                <w:szCs w:val="32"/>
              </w:rPr>
              <w:t>, любви, ласки при жестком обращении у детей складывается недоверие, боязнь окружающих, формируется чувство отчужденности.</w:t>
            </w: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Pr="001A568A">
              <w:rPr>
                <w:b/>
                <w:color w:val="0070C0"/>
                <w:sz w:val="28"/>
                <w:szCs w:val="28"/>
                <w:u w:val="single"/>
              </w:rPr>
              <w:t>Доверие к ребенку</w:t>
            </w:r>
            <w:r>
              <w:rPr>
                <w:sz w:val="32"/>
                <w:szCs w:val="32"/>
              </w:rPr>
              <w:t>, умение взрослого прощать малышу большие и малые прегрешения, поручения детям посильных трудовых задач, воспитание младших – вот истоки морали бескорыстия и доброты. По мере того как у ребят развиваются способности к совместным действиям и умения общаться, взаимодействие со сверстниками становится более стабильным и продолжительными. Успех среди партнеров по игре в немалой степени зависит от ощущения безопасности и удовлетворенности, которые знакомы детям по их общениям с отцом и матерью. Для формирования положительных навыков общения необходимо развивать в детях эмоциональное восприятие окружающие эмоции – одна из составляющих частей человеческой натуры. Они отражение индивидуальности человека его внутреннего состояния (интерес, радость, удивление, стыд, страх…).</w:t>
            </w: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Pr="001A568A">
              <w:rPr>
                <w:b/>
                <w:color w:val="0070C0"/>
                <w:sz w:val="28"/>
                <w:szCs w:val="28"/>
                <w:u w:val="single"/>
              </w:rPr>
              <w:t>Если преобладает отдельная эмоция у ребенка</w:t>
            </w:r>
            <w:r>
              <w:rPr>
                <w:sz w:val="32"/>
                <w:szCs w:val="32"/>
              </w:rPr>
              <w:t>, то это и определяет характер его поведения. Воспитание способно ослабить отрицательное эмоциональное восприятие у детей, а положительное, наоборот, усилить. Точно известно: живое человеческое общение – это самое интересное на свете. Сначала мы видим и слышим человека и лишь за тем что-то понимаешь. Будьте всегда внимательны ко всем проявлениям чувств и желаний собеседника. Это позволит не только общаться со взрослыми людьми, но и найти настоящих друзей в лице ваших малышей.</w:t>
            </w: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Pr="001A568A">
              <w:rPr>
                <w:b/>
                <w:color w:val="0070C0"/>
                <w:sz w:val="32"/>
                <w:szCs w:val="32"/>
                <w:u w:val="single"/>
              </w:rPr>
              <w:t>Активно подключайте</w:t>
            </w:r>
            <w:r w:rsidRPr="001A568A">
              <w:rPr>
                <w:color w:val="0070C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выразительные мимические средства, помните, что ваши жесты, мимика, пантомимика – наши первые</w:t>
            </w: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помощники в общении.</w:t>
            </w:r>
          </w:p>
          <w:p w:rsidR="001A568A" w:rsidRDefault="001A568A" w:rsidP="001A568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Pr="001A568A">
              <w:rPr>
                <w:b/>
                <w:color w:val="0070C0"/>
                <w:sz w:val="28"/>
                <w:szCs w:val="28"/>
                <w:u w:val="single"/>
              </w:rPr>
              <w:t>Неумение правильно</w:t>
            </w:r>
            <w:r w:rsidRPr="001A568A">
              <w:rPr>
                <w:color w:val="0070C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выражать свои чувства, скованность, неловкость или неадекватность мимика жестовой речи затрудняет общение детей между собой и со взрослыми. Непонимание другого часто становиться причиной страха, отчужденности, враждебности. Возможность выражать свои чувства и мысли по средствам мимики способна заменить нам обычную речь. Использование и постоянное развитие мимических средств позволит не только лучше понимать своего собеседника, но и привносить определенную живость в общении друг с другом. Необходимо мягко, но настойчиво воспитывать у ребенка культуру жеста. Жесты, а также интонации должны лишь эмоционально дополнять его речь. Это ласка, нежное прикосновение, выражение несогласия.</w:t>
            </w:r>
          </w:p>
          <w:p w:rsidR="001A568A" w:rsidRPr="001A568A" w:rsidRDefault="001A568A" w:rsidP="001A568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</w:rPr>
              <w:tab/>
            </w:r>
            <w:r w:rsidRPr="001A568A">
              <w:rPr>
                <w:b/>
                <w:color w:val="FF0000"/>
                <w:sz w:val="28"/>
                <w:szCs w:val="28"/>
              </w:rPr>
              <w:t>ВАМ НЕОБХОДИМО ОБЕСПЕЧИТЬ СВОЕМУ РЕБЕНКУ НАИБОЛЕЕ БЛАГОПРИЯТНЫЕ УСЛОВИЯ</w:t>
            </w:r>
            <w:r w:rsidRPr="001A568A">
              <w:rPr>
                <w:color w:val="FF0000"/>
                <w:sz w:val="28"/>
                <w:szCs w:val="28"/>
              </w:rPr>
              <w:t xml:space="preserve"> </w:t>
            </w:r>
            <w:r w:rsidRPr="001A568A">
              <w:rPr>
                <w:b/>
                <w:color w:val="FF0000"/>
                <w:sz w:val="28"/>
                <w:szCs w:val="28"/>
              </w:rPr>
              <w:t>ДЛЯ ОБЩЕНИЯ С ВАМИ, А ДЛЯ ЭТОГО ЗАПОМНИТЕ СЛЕДУЮЩИЕ: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Для ребенка вы являетесь образом речи, поскольку дети учатся речевому общению, подражая, слушая, наблюдая за вами.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Ваш ребенок будет говорить, так как его домашние.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Вам наверняка приходилось слышать: «Да он разговаривает точь-в-точь как его отец!»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Ребенок постоянно изучает то, что он наблюдает и понимает гораздо больше, чем может сказать.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Речь ребенка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внимание, читают ему.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Вам принадлежит исключительно активная </w:t>
            </w:r>
            <w:r>
              <w:rPr>
                <w:sz w:val="32"/>
                <w:szCs w:val="32"/>
              </w:rPr>
              <w:t xml:space="preserve">роль в обучении вашего малыша, </w:t>
            </w:r>
            <w:r>
              <w:rPr>
                <w:sz w:val="32"/>
                <w:szCs w:val="32"/>
              </w:rPr>
              <w:t>умению думать и говорить, но не менее активную роль в ин</w:t>
            </w:r>
            <w:r>
              <w:rPr>
                <w:sz w:val="32"/>
                <w:szCs w:val="32"/>
              </w:rPr>
              <w:t xml:space="preserve">теллектуальном, эмоциональном, </w:t>
            </w:r>
            <w:r>
              <w:rPr>
                <w:sz w:val="32"/>
                <w:szCs w:val="32"/>
              </w:rPr>
              <w:t>речевом и коммуникативном развитии присуща самому ребенку.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Нужно обеспечить ребенку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 Это поз</w:t>
            </w:r>
            <w:r>
              <w:rPr>
                <w:sz w:val="32"/>
                <w:szCs w:val="32"/>
              </w:rPr>
              <w:t xml:space="preserve">волит ему больше узнать о доме, </w:t>
            </w:r>
            <w:proofErr w:type="gramStart"/>
            <w:r>
              <w:rPr>
                <w:sz w:val="32"/>
                <w:szCs w:val="32"/>
              </w:rPr>
              <w:t>местах</w:t>
            </w:r>
            <w:proofErr w:type="gramEnd"/>
            <w:r>
              <w:rPr>
                <w:sz w:val="32"/>
                <w:szCs w:val="32"/>
              </w:rPr>
              <w:t xml:space="preserve"> удаленных от него.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 возможности нужно присоединиться к ребенку. Когда он смотрит телевизор, и стараться узнать, что его интересует, обсуждать увиденное.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 каждого ребенка свой темперамент, свои потребности, интересы симпатии и антипатии. Очень важно уважать его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</w:p>
          <w:p w:rsidR="001A568A" w:rsidRDefault="001A568A" w:rsidP="001A568A">
            <w:pPr>
              <w:ind w:left="169"/>
              <w:jc w:val="both"/>
              <w:rPr>
                <w:sz w:val="32"/>
                <w:szCs w:val="32"/>
              </w:rPr>
            </w:pPr>
          </w:p>
          <w:p w:rsidR="001A568A" w:rsidRPr="001A568A" w:rsidRDefault="001A568A" w:rsidP="001A568A">
            <w:pPr>
              <w:ind w:left="169"/>
              <w:jc w:val="both"/>
              <w:rPr>
                <w:sz w:val="32"/>
                <w:szCs w:val="32"/>
              </w:rPr>
            </w:pPr>
            <w:r w:rsidRPr="001A568A">
              <w:rPr>
                <w:sz w:val="32"/>
                <w:szCs w:val="32"/>
              </w:rPr>
              <w:t>неповторимость, ставить для себя и для ребенка реальные цели.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Старайтесь, чтобы ребенок не чувствовал недостатка в любви и разнообразии впечатлений, но не терзайтесь, если вы не в состоянии выполнить все его просьбы и желания.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Нужно помнить, что дети больше всего любят учиться, даже больше, чем есть конфеты, но учение – это игра, которую нужно прекращать прежде, чем ребенок устанет от нее. </w:t>
            </w:r>
            <w:proofErr w:type="gramStart"/>
            <w:r>
              <w:rPr>
                <w:sz w:val="32"/>
                <w:szCs w:val="32"/>
              </w:rPr>
              <w:t>Главное</w:t>
            </w:r>
            <w:proofErr w:type="gramEnd"/>
            <w:r>
              <w:rPr>
                <w:sz w:val="32"/>
                <w:szCs w:val="32"/>
              </w:rPr>
              <w:t xml:space="preserve"> чтобы у ребенка было постоянное ощущение «голода» из-за недостатка знаний. Процесс развития личности – это этап развития отношений между ребенком и взрослым, в первую очередь матерью. Ее материнская любовь вызывает у малыша ответное теплое чувство. Что может быть лучше, чем слова 4-х летней девочки Гали: «Мама, ты меня любишь, как свое сердце, а я люблю тебя, как праздник».</w:t>
            </w:r>
          </w:p>
          <w:p w:rsidR="001A568A" w:rsidRDefault="001A568A" w:rsidP="001A568A">
            <w:pPr>
              <w:numPr>
                <w:ilvl w:val="0"/>
                <w:numId w:val="3"/>
              </w:numPr>
              <w:ind w:left="169" w:hanging="14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Я думаю, мои советы и рекомендации помогут вам в общении с вашими малышами! </w:t>
            </w:r>
          </w:p>
          <w:p w:rsidR="001A568A" w:rsidRPr="001A568A" w:rsidRDefault="001A568A" w:rsidP="001A568A">
            <w:pPr>
              <w:ind w:left="169" w:hanging="142"/>
              <w:jc w:val="both"/>
              <w:rPr>
                <w:color w:val="FF0000"/>
                <w:sz w:val="32"/>
                <w:szCs w:val="32"/>
              </w:rPr>
            </w:pPr>
          </w:p>
          <w:p w:rsidR="001A568A" w:rsidRPr="001A568A" w:rsidRDefault="001A568A" w:rsidP="001A568A">
            <w:pPr>
              <w:jc w:val="center"/>
              <w:rPr>
                <w:b/>
                <w:sz w:val="32"/>
                <w:szCs w:val="32"/>
              </w:rPr>
            </w:pPr>
            <w:r w:rsidRPr="001A568A">
              <w:rPr>
                <w:b/>
                <w:color w:val="FF0000"/>
                <w:sz w:val="32"/>
                <w:szCs w:val="32"/>
              </w:rPr>
              <w:t>УСПЕХОВ ВАМ! ВСЕГО ДОБРОГО!</w:t>
            </w:r>
          </w:p>
        </w:tc>
      </w:tr>
    </w:tbl>
    <w:p w:rsidR="001A568A" w:rsidRDefault="001A568A" w:rsidP="001A568A">
      <w:pPr>
        <w:tabs>
          <w:tab w:val="left" w:pos="7890"/>
        </w:tabs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lastRenderedPageBreak/>
        <w:tab/>
      </w:r>
    </w:p>
    <w:sectPr w:rsidR="001A568A" w:rsidSect="001A568A">
      <w:pgSz w:w="11906" w:h="16838"/>
      <w:pgMar w:top="426" w:right="850" w:bottom="426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33D"/>
    <w:multiLevelType w:val="hybridMultilevel"/>
    <w:tmpl w:val="F78C62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01A2A"/>
    <w:multiLevelType w:val="hybridMultilevel"/>
    <w:tmpl w:val="EF0E8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8A"/>
    <w:rsid w:val="001A568A"/>
    <w:rsid w:val="009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2C36"/>
  <w15:chartTrackingRefBased/>
  <w15:docId w15:val="{CF09D917-1883-426B-A766-760A4EE7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2024-01-05T20:17:00Z</dcterms:created>
  <dcterms:modified xsi:type="dcterms:W3CDTF">2024-01-05T20:26:00Z</dcterms:modified>
</cp:coreProperties>
</file>