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E76F" w14:textId="77777777" w:rsidR="008F60E0" w:rsidRDefault="008F60E0" w:rsidP="008F60E0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rStyle w:val="ae"/>
          <w:rFonts w:eastAsiaTheme="majorEastAsia"/>
          <w:b/>
          <w:bCs/>
          <w:color w:val="000080"/>
          <w:sz w:val="44"/>
          <w:szCs w:val="44"/>
          <w:bdr w:val="none" w:sz="0" w:space="0" w:color="auto" w:frame="1"/>
        </w:rPr>
      </w:pPr>
      <w:r w:rsidRPr="008F60E0">
        <w:rPr>
          <w:rStyle w:val="ae"/>
          <w:rFonts w:eastAsiaTheme="majorEastAsia"/>
          <w:b/>
          <w:bCs/>
          <w:color w:val="000000"/>
          <w:sz w:val="44"/>
          <w:szCs w:val="44"/>
          <w:bdr w:val="none" w:sz="0" w:space="0" w:color="auto" w:frame="1"/>
        </w:rPr>
        <w:t> </w:t>
      </w:r>
      <w:r w:rsidRPr="008F60E0">
        <w:rPr>
          <w:rStyle w:val="ae"/>
          <w:rFonts w:eastAsiaTheme="majorEastAsia"/>
          <w:b/>
          <w:bCs/>
          <w:color w:val="000080"/>
          <w:sz w:val="44"/>
          <w:szCs w:val="44"/>
          <w:bdr w:val="none" w:sz="0" w:space="0" w:color="auto" w:frame="1"/>
        </w:rPr>
        <w:t>Регистрация на ГИА-9</w:t>
      </w:r>
    </w:p>
    <w:p w14:paraId="52A1426F" w14:textId="77777777" w:rsidR="008F60E0" w:rsidRPr="008F60E0" w:rsidRDefault="008F60E0" w:rsidP="008F60E0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44"/>
          <w:szCs w:val="44"/>
        </w:rPr>
      </w:pPr>
    </w:p>
    <w:p w14:paraId="2CBE7554" w14:textId="77777777" w:rsidR="008F60E0" w:rsidRPr="008F60E0" w:rsidRDefault="008F60E0" w:rsidP="008F60E0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44"/>
          <w:szCs w:val="44"/>
        </w:rPr>
      </w:pPr>
      <w:r w:rsidRPr="008F60E0">
        <w:rPr>
          <w:color w:val="000000"/>
          <w:sz w:val="44"/>
          <w:szCs w:val="44"/>
        </w:rPr>
        <w:t>Регистрация на ГИА-9 осуществляется </w:t>
      </w:r>
      <w:r w:rsidRPr="008F60E0">
        <w:rPr>
          <w:rStyle w:val="ad"/>
          <w:rFonts w:eastAsiaTheme="majorEastAsia"/>
          <w:color w:val="800000"/>
          <w:sz w:val="44"/>
          <w:szCs w:val="44"/>
          <w:bdr w:val="none" w:sz="0" w:space="0" w:color="auto" w:frame="1"/>
        </w:rPr>
        <w:t>с 22 декабря 2025 года</w:t>
      </w:r>
      <w:r w:rsidRPr="008F60E0">
        <w:rPr>
          <w:color w:val="000000"/>
          <w:sz w:val="44"/>
          <w:szCs w:val="44"/>
        </w:rPr>
        <w:t> до </w:t>
      </w:r>
      <w:r w:rsidRPr="008F60E0">
        <w:rPr>
          <w:rStyle w:val="ad"/>
          <w:rFonts w:eastAsiaTheme="majorEastAsia"/>
          <w:color w:val="800000"/>
          <w:sz w:val="44"/>
          <w:szCs w:val="44"/>
          <w:bdr w:val="none" w:sz="0" w:space="0" w:color="auto" w:frame="1"/>
        </w:rPr>
        <w:t>1 марта 2026 года</w:t>
      </w:r>
      <w:r w:rsidRPr="008F60E0">
        <w:rPr>
          <w:color w:val="000000"/>
          <w:sz w:val="44"/>
          <w:szCs w:val="44"/>
        </w:rPr>
        <w:t> (включительно).</w:t>
      </w:r>
      <w:r w:rsidRPr="008F60E0">
        <w:rPr>
          <w:color w:val="000000"/>
          <w:sz w:val="44"/>
          <w:szCs w:val="44"/>
        </w:rPr>
        <w:br/>
        <w:t>Для обучающихся, не имеющих возможности по уважительным причинам (подтвержденным документально), пройти ГИА-9 в основные сроки, ГИА проводится в досрочный период по решению председателя государственной экзаменационной комиссии Республики Крым (далее – ГЭК).</w:t>
      </w:r>
      <w:r w:rsidRPr="008F60E0">
        <w:rPr>
          <w:color w:val="000000"/>
          <w:sz w:val="44"/>
          <w:szCs w:val="44"/>
        </w:rPr>
        <w:br/>
        <w:t>Для прохождения ГИА в досрочный период допускаются обучающиеся, не имеющие академической задолженности, в том числе за итоговое собеседование по русскому языку, 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удовлетворительных) и получившие допуск педсовета образовательной организации.</w:t>
      </w:r>
    </w:p>
    <w:p w14:paraId="21A7CF7D" w14:textId="77777777" w:rsidR="008F60E0" w:rsidRPr="008F60E0" w:rsidRDefault="008F60E0" w:rsidP="008F60E0">
      <w:pPr>
        <w:pStyle w:val="ac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44"/>
          <w:szCs w:val="44"/>
        </w:rPr>
      </w:pPr>
      <w:r w:rsidRPr="008F60E0">
        <w:rPr>
          <w:color w:val="000000"/>
          <w:sz w:val="44"/>
          <w:szCs w:val="44"/>
        </w:rPr>
        <w:t>Регистрацию выпускников текущего года осуществляют ОО, в которых выпускники осваивают образовательные программы основного общего образования, определенные местами регистрации на ГИА-9, экстернов – образовательные организации по выбору экстернов.</w:t>
      </w:r>
    </w:p>
    <w:p w14:paraId="203FF30D" w14:textId="77777777" w:rsidR="00B521F5" w:rsidRDefault="00B521F5"/>
    <w:sectPr w:rsidR="00B521F5" w:rsidSect="008F60E0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E0"/>
    <w:rsid w:val="0025212D"/>
    <w:rsid w:val="00415289"/>
    <w:rsid w:val="00735B53"/>
    <w:rsid w:val="008F60E0"/>
    <w:rsid w:val="00B521F5"/>
    <w:rsid w:val="00B6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6BF6"/>
  <w15:chartTrackingRefBased/>
  <w15:docId w15:val="{8172717A-A0DC-467B-B5D4-C48BBE1E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0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0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6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60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60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60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60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60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60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60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6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6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6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6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60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60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60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6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60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60E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F6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8F60E0"/>
    <w:rPr>
      <w:b/>
      <w:bCs/>
    </w:rPr>
  </w:style>
  <w:style w:type="character" w:styleId="ae">
    <w:name w:val="Emphasis"/>
    <w:basedOn w:val="a0"/>
    <w:uiPriority w:val="20"/>
    <w:qFormat/>
    <w:rsid w:val="008F60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 Неня</dc:creator>
  <cp:keywords/>
  <dc:description/>
  <cp:lastModifiedBy>Зинаида Неня</cp:lastModifiedBy>
  <cp:revision>1</cp:revision>
  <dcterms:created xsi:type="dcterms:W3CDTF">2026-03-10T07:24:00Z</dcterms:created>
  <dcterms:modified xsi:type="dcterms:W3CDTF">2026-03-10T07:24:00Z</dcterms:modified>
</cp:coreProperties>
</file>